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7D18" w14:textId="77777777" w:rsidR="007D7E40" w:rsidRPr="00320C4B" w:rsidRDefault="005E09E2" w:rsidP="00800F00">
      <w:pPr>
        <w:spacing w:after="0" w:line="240" w:lineRule="auto"/>
        <w:jc w:val="thaiDistribute"/>
        <w:rPr>
          <w:rFonts w:ascii="TH SarabunPSK" w:hAnsi="TH SarabunPSK" w:cs="TH SarabunPSK"/>
          <w:b/>
          <w:bCs/>
          <w:sz w:val="32"/>
          <w:szCs w:val="32"/>
        </w:rPr>
      </w:pPr>
      <w:r w:rsidRPr="00320C4B">
        <w:rPr>
          <w:rFonts w:ascii="TH SarabunPSK" w:hAnsi="TH SarabunPSK" w:cs="TH SarabunPSK"/>
          <w:b/>
          <w:bCs/>
          <w:sz w:val="32"/>
          <w:szCs w:val="32"/>
        </w:rPr>
        <w:t>Part 1</w:t>
      </w:r>
      <w:r w:rsidRPr="00320C4B">
        <w:rPr>
          <w:rFonts w:ascii="TH SarabunPSK" w:hAnsi="TH SarabunPSK" w:cs="TH SarabunPSK"/>
          <w:b/>
          <w:bCs/>
          <w:sz w:val="32"/>
          <w:szCs w:val="32"/>
          <w:cs/>
        </w:rPr>
        <w:t xml:space="preserve">: </w:t>
      </w:r>
      <w:r w:rsidR="004A71FF" w:rsidRPr="00320C4B">
        <w:rPr>
          <w:rFonts w:ascii="TH SarabunPSK" w:hAnsi="TH SarabunPSK" w:cs="TH SarabunPSK"/>
          <w:b/>
          <w:bCs/>
          <w:sz w:val="32"/>
          <w:szCs w:val="32"/>
        </w:rPr>
        <w:t>Checklist in determining whether a research is human subject research and requires ethical approval</w:t>
      </w:r>
      <w:r w:rsidR="004A71FF" w:rsidRPr="00320C4B">
        <w:rPr>
          <w:rFonts w:ascii="TH SarabunPSK" w:hAnsi="TH SarabunPSK" w:cs="TH SarabunPSK"/>
          <w:b/>
          <w:bCs/>
          <w:sz w:val="32"/>
          <w:szCs w:val="32"/>
          <w:cs/>
        </w:rPr>
        <w:t>.</w:t>
      </w:r>
      <w:r w:rsidR="00FB4D60" w:rsidRPr="00320C4B">
        <w:rPr>
          <w:rFonts w:ascii="TH SarabunPSK" w:hAnsi="TH SarabunPSK" w:cs="TH SarabunPSK"/>
          <w:b/>
          <w:bCs/>
          <w:sz w:val="32"/>
          <w:szCs w:val="32"/>
        </w:rPr>
        <w:t xml:space="preserve"> </w:t>
      </w:r>
    </w:p>
    <w:p w14:paraId="24034B9B" w14:textId="15297B19" w:rsidR="00136716" w:rsidRPr="00320C4B" w:rsidRDefault="00FB4D60" w:rsidP="00800F00">
      <w:pPr>
        <w:spacing w:after="0" w:line="240" w:lineRule="auto"/>
        <w:jc w:val="thaiDistribute"/>
        <w:rPr>
          <w:rFonts w:ascii="TH SarabunPSK" w:hAnsi="TH SarabunPSK" w:cs="TH SarabunPSK"/>
          <w:sz w:val="28"/>
        </w:rPr>
      </w:pPr>
      <w:r w:rsidRPr="00320C4B">
        <w:rPr>
          <w:rFonts w:ascii="TH SarabunPSK" w:hAnsi="TH SarabunPSK" w:cs="TH SarabunPSK"/>
          <w:sz w:val="28"/>
        </w:rPr>
        <w:t xml:space="preserve">A research project </w:t>
      </w:r>
      <w:r w:rsidR="00CC5974" w:rsidRPr="00320C4B">
        <w:rPr>
          <w:rFonts w:ascii="TH SarabunPSK" w:hAnsi="TH SarabunPSK" w:cs="TH SarabunPSK"/>
          <w:sz w:val="28"/>
        </w:rPr>
        <w:t xml:space="preserve">means </w:t>
      </w:r>
      <w:r w:rsidRPr="00320C4B">
        <w:rPr>
          <w:rFonts w:ascii="TH SarabunPSK" w:hAnsi="TH SarabunPSK" w:cs="TH SarabunPSK"/>
          <w:sz w:val="28"/>
        </w:rPr>
        <w:t>systematic research aimed at creating knowledge</w:t>
      </w:r>
      <w:r w:rsidR="003E5070" w:rsidRPr="00320C4B">
        <w:rPr>
          <w:rFonts w:ascii="TH SarabunPSK" w:hAnsi="TH SarabunPSK" w:cs="TH SarabunPSK"/>
          <w:sz w:val="28"/>
        </w:rPr>
        <w:t xml:space="preserve"> or know-how</w:t>
      </w:r>
      <w:r w:rsidRPr="00320C4B">
        <w:rPr>
          <w:rFonts w:ascii="TH SarabunPSK" w:hAnsi="TH SarabunPSK" w:cs="TH SarabunPSK"/>
          <w:sz w:val="28"/>
        </w:rPr>
        <w:t xml:space="preserve"> (Systematic Investigation) and new understandings that can be widely disseminated and utilized</w:t>
      </w:r>
      <w:r w:rsidR="007120AA" w:rsidRPr="00320C4B">
        <w:rPr>
          <w:rFonts w:ascii="TH SarabunPSK" w:hAnsi="TH SarabunPSK" w:cs="TH SarabunPSK"/>
          <w:sz w:val="28"/>
        </w:rPr>
        <w:t xml:space="preserve"> </w:t>
      </w:r>
      <w:r w:rsidRPr="00320C4B">
        <w:rPr>
          <w:rFonts w:ascii="TH SarabunPSK" w:hAnsi="TH SarabunPSK" w:cs="TH SarabunPSK" w:hint="cs"/>
          <w:sz w:val="28"/>
          <w:cs/>
        </w:rPr>
        <w:t>(</w:t>
      </w:r>
      <w:r w:rsidRPr="00320C4B">
        <w:rPr>
          <w:rFonts w:ascii="TH SarabunPSK" w:hAnsi="TH SarabunPSK" w:cs="TH SarabunPSK"/>
          <w:sz w:val="28"/>
        </w:rPr>
        <w:t>Generalizable Knowledge</w:t>
      </w:r>
      <w:r w:rsidRPr="00320C4B">
        <w:rPr>
          <w:rFonts w:ascii="MS Gothic" w:eastAsia="MS Gothic" w:hAnsi="MS Gothic" w:cstheme="minorBidi" w:hint="cs"/>
          <w:sz w:val="28"/>
          <w:cs/>
        </w:rPr>
        <w:t>)</w:t>
      </w:r>
      <w:r w:rsidR="007120AA" w:rsidRPr="00320C4B">
        <w:rPr>
          <w:rFonts w:ascii="MS Gothic" w:eastAsia="MS Gothic" w:hAnsi="MS Gothic" w:cstheme="minorBidi"/>
          <w:sz w:val="28"/>
        </w:rPr>
        <w:t>.</w:t>
      </w:r>
      <w:r w:rsidRPr="00320C4B">
        <w:rPr>
          <w:rFonts w:ascii="MS Gothic" w:eastAsia="MS Gothic" w:hAnsi="MS Gothic" w:cstheme="minorBidi" w:hint="cs"/>
          <w:sz w:val="28"/>
          <w:cs/>
        </w:rPr>
        <w:t xml:space="preserve"> </w:t>
      </w:r>
      <w:r w:rsidRPr="00320C4B">
        <w:rPr>
          <w:rFonts w:ascii="TH SarabunPSK" w:hAnsi="TH SarabunPSK" w:cs="TH SarabunPSK"/>
          <w:sz w:val="28"/>
        </w:rPr>
        <w:t xml:space="preserve">(According to the </w:t>
      </w:r>
      <w:r w:rsidR="007D0FDC" w:rsidRPr="00320C4B">
        <w:rPr>
          <w:rFonts w:ascii="TH SarabunPSK" w:hAnsi="TH SarabunPSK" w:cs="TH SarabunPSK"/>
          <w:sz w:val="28"/>
        </w:rPr>
        <w:t>A</w:t>
      </w:r>
      <w:r w:rsidRPr="00320C4B">
        <w:rPr>
          <w:rFonts w:ascii="TH SarabunPSK" w:hAnsi="TH SarabunPSK" w:cs="TH SarabunPSK"/>
          <w:sz w:val="28"/>
        </w:rPr>
        <w:t xml:space="preserve">nnouncement </w:t>
      </w:r>
      <w:r w:rsidR="007D0FDC" w:rsidRPr="00320C4B">
        <w:rPr>
          <w:rFonts w:ascii="TH SarabunPSK" w:hAnsi="TH SarabunPSK" w:cs="TH SarabunPSK"/>
          <w:sz w:val="28"/>
        </w:rPr>
        <w:t>of</w:t>
      </w:r>
      <w:r w:rsidRPr="00320C4B">
        <w:rPr>
          <w:rFonts w:ascii="TH SarabunPSK" w:hAnsi="TH SarabunPSK" w:cs="TH SarabunPSK"/>
          <w:sz w:val="28"/>
        </w:rPr>
        <w:t xml:space="preserve"> King Mongkut's University of Technology</w:t>
      </w:r>
      <w:r w:rsidR="00CD4968" w:rsidRPr="00320C4B">
        <w:rPr>
          <w:rFonts w:ascii="TH SarabunPSK" w:hAnsi="TH SarabunPSK" w:cs="TH SarabunPSK" w:hint="cs"/>
          <w:sz w:val="28"/>
          <w:cs/>
        </w:rPr>
        <w:t xml:space="preserve"> </w:t>
      </w:r>
      <w:r w:rsidR="00CD4968" w:rsidRPr="00320C4B">
        <w:rPr>
          <w:rFonts w:ascii="TH SarabunPSK" w:hAnsi="TH SarabunPSK" w:cs="TH SarabunPSK"/>
          <w:sz w:val="28"/>
        </w:rPr>
        <w:t>Thonburi</w:t>
      </w:r>
      <w:r w:rsidRPr="00320C4B">
        <w:rPr>
          <w:rFonts w:ascii="TH SarabunPSK" w:hAnsi="TH SarabunPSK" w:cs="TH SarabunPSK"/>
          <w:sz w:val="28"/>
        </w:rPr>
        <w:t xml:space="preserve"> on the </w:t>
      </w:r>
      <w:r w:rsidR="007F39B7" w:rsidRPr="00320C4B">
        <w:rPr>
          <w:rFonts w:ascii="TH SarabunPSK" w:hAnsi="TH SarabunPSK" w:cs="TH SarabunPSK"/>
          <w:sz w:val="28"/>
        </w:rPr>
        <w:t>Supervision</w:t>
      </w:r>
      <w:r w:rsidRPr="00320C4B">
        <w:rPr>
          <w:rFonts w:ascii="TH SarabunPSK" w:hAnsi="TH SarabunPSK" w:cs="TH SarabunPSK"/>
          <w:sz w:val="28"/>
        </w:rPr>
        <w:t xml:space="preserve"> of </w:t>
      </w:r>
      <w:r w:rsidR="007F39B7" w:rsidRPr="00320C4B">
        <w:rPr>
          <w:rFonts w:ascii="TH SarabunPSK" w:hAnsi="TH SarabunPSK" w:cs="TH SarabunPSK"/>
          <w:sz w:val="28"/>
        </w:rPr>
        <w:t>H</w:t>
      </w:r>
      <w:r w:rsidRPr="00320C4B">
        <w:rPr>
          <w:rFonts w:ascii="TH SarabunPSK" w:hAnsi="TH SarabunPSK" w:cs="TH SarabunPSK"/>
          <w:sz w:val="28"/>
        </w:rPr>
        <w:t xml:space="preserve">uman </w:t>
      </w:r>
      <w:r w:rsidR="007F39B7" w:rsidRPr="00320C4B">
        <w:rPr>
          <w:rFonts w:ascii="TH SarabunPSK" w:hAnsi="TH SarabunPSK" w:cs="TH SarabunPSK"/>
          <w:sz w:val="28"/>
        </w:rPr>
        <w:t>R</w:t>
      </w:r>
      <w:r w:rsidRPr="00320C4B">
        <w:rPr>
          <w:rFonts w:ascii="TH SarabunPSK" w:hAnsi="TH SarabunPSK" w:cs="TH SarabunPSK"/>
          <w:sz w:val="28"/>
        </w:rPr>
        <w:t>esearch B.E.2559 (2016))</w:t>
      </w:r>
    </w:p>
    <w:p w14:paraId="2D78375A" w14:textId="77777777" w:rsidR="005E09E2" w:rsidRPr="00320C4B" w:rsidRDefault="005E09E2" w:rsidP="009B2A02">
      <w:pPr>
        <w:spacing w:after="0" w:line="240" w:lineRule="auto"/>
        <w:rPr>
          <w:rFonts w:ascii="TH SarabunPSK" w:hAnsi="TH SarabunPSK" w:cs="TH SarabunPSK"/>
          <w:b/>
          <w:bCs/>
          <w:sz w:val="32"/>
          <w:szCs w:val="32"/>
        </w:rPr>
      </w:pPr>
      <w:r w:rsidRPr="00320C4B">
        <w:rPr>
          <w:rFonts w:ascii="TH SarabunPSK" w:hAnsi="TH SarabunPSK" w:cs="TH SarabunPSK"/>
          <w:sz w:val="32"/>
          <w:szCs w:val="32"/>
          <w:cs/>
        </w:rPr>
        <w:t>*</w:t>
      </w:r>
      <w:r w:rsidRPr="00320C4B">
        <w:rPr>
          <w:rFonts w:ascii="TH SarabunPSK" w:hAnsi="TH SarabunPSK" w:cs="TH SarabunPSK"/>
          <w:sz w:val="32"/>
          <w:szCs w:val="32"/>
        </w:rPr>
        <w:t>If you</w:t>
      </w:r>
      <w:r w:rsidR="004A71FF" w:rsidRPr="00320C4B">
        <w:rPr>
          <w:rFonts w:ascii="TH SarabunPSK" w:hAnsi="TH SarabunPSK" w:cs="TH SarabunPSK"/>
          <w:sz w:val="32"/>
          <w:szCs w:val="32"/>
        </w:rPr>
        <w:t>r</w:t>
      </w:r>
      <w:r w:rsidRPr="00320C4B">
        <w:rPr>
          <w:rFonts w:ascii="TH SarabunPSK" w:hAnsi="TH SarabunPSK" w:cs="TH SarabunPSK"/>
          <w:sz w:val="32"/>
          <w:szCs w:val="32"/>
        </w:rPr>
        <w:t xml:space="preserve"> answer</w:t>
      </w:r>
      <w:r w:rsidR="004A71FF" w:rsidRPr="00320C4B">
        <w:rPr>
          <w:rFonts w:ascii="TH SarabunPSK" w:hAnsi="TH SarabunPSK" w:cs="TH SarabunPSK"/>
          <w:sz w:val="32"/>
          <w:szCs w:val="32"/>
        </w:rPr>
        <w:t xml:space="preserve"> is</w:t>
      </w:r>
      <w:r w:rsidRPr="00320C4B">
        <w:rPr>
          <w:rFonts w:ascii="TH SarabunPSK" w:hAnsi="TH SarabunPSK" w:cs="TH SarabunPSK"/>
          <w:sz w:val="32"/>
          <w:szCs w:val="32"/>
          <w:cs/>
        </w:rPr>
        <w:t xml:space="preserve"> ‘</w:t>
      </w:r>
      <w:r w:rsidRPr="00320C4B">
        <w:rPr>
          <w:rFonts w:ascii="TH SarabunPSK" w:hAnsi="TH SarabunPSK" w:cs="TH SarabunPSK"/>
          <w:sz w:val="32"/>
          <w:szCs w:val="32"/>
        </w:rPr>
        <w:t>Yes</w:t>
      </w:r>
      <w:r w:rsidRPr="00320C4B">
        <w:rPr>
          <w:rFonts w:ascii="TH SarabunPSK" w:hAnsi="TH SarabunPSK" w:cs="TH SarabunPSK"/>
          <w:sz w:val="32"/>
          <w:szCs w:val="32"/>
          <w:cs/>
        </w:rPr>
        <w:t xml:space="preserve">’ </w:t>
      </w:r>
      <w:r w:rsidRPr="00320C4B">
        <w:rPr>
          <w:rFonts w:ascii="TH SarabunPSK" w:hAnsi="TH SarabunPSK" w:cs="TH SarabunPSK"/>
          <w:sz w:val="32"/>
          <w:szCs w:val="32"/>
        </w:rPr>
        <w:t xml:space="preserve">in any item, </w:t>
      </w:r>
      <w:r w:rsidR="00F9030B" w:rsidRPr="00320C4B">
        <w:rPr>
          <w:rFonts w:ascii="TH SarabunPSK" w:hAnsi="TH SarabunPSK" w:cs="TH SarabunPSK"/>
          <w:b/>
          <w:bCs/>
          <w:sz w:val="32"/>
          <w:szCs w:val="32"/>
        </w:rPr>
        <w:t xml:space="preserve">go </w:t>
      </w:r>
      <w:r w:rsidRPr="00320C4B">
        <w:rPr>
          <w:rFonts w:ascii="TH SarabunPSK" w:hAnsi="TH SarabunPSK" w:cs="TH SarabunPSK"/>
          <w:b/>
          <w:bCs/>
          <w:sz w:val="32"/>
          <w:szCs w:val="32"/>
        </w:rPr>
        <w:t>to Part 2</w:t>
      </w:r>
      <w:r w:rsidRPr="00320C4B">
        <w:rPr>
          <w:rFonts w:ascii="TH SarabunPSK" w:hAnsi="TH SarabunPSK" w:cs="TH SarabunPSK"/>
          <w:b/>
          <w:bCs/>
          <w:sz w:val="32"/>
          <w:szCs w:val="32"/>
          <w:cs/>
        </w:rPr>
        <w:t>.</w:t>
      </w:r>
    </w:p>
    <w:p w14:paraId="77F03A74" w14:textId="3863FC8A" w:rsidR="005E09E2" w:rsidRPr="00320C4B" w:rsidRDefault="005E09E2" w:rsidP="009B2A02">
      <w:pPr>
        <w:spacing w:after="0" w:line="240" w:lineRule="auto"/>
        <w:rPr>
          <w:rFonts w:ascii="TH SarabunPSK" w:hAnsi="TH SarabunPSK" w:cs="TH SarabunPSK"/>
          <w:sz w:val="32"/>
          <w:szCs w:val="32"/>
          <w:cs/>
        </w:rPr>
      </w:pPr>
      <w:r w:rsidRPr="00320C4B">
        <w:rPr>
          <w:rFonts w:ascii="TH SarabunPSK" w:hAnsi="TH SarabunPSK" w:cs="TH SarabunPSK"/>
          <w:sz w:val="32"/>
          <w:szCs w:val="32"/>
          <w:cs/>
        </w:rPr>
        <w:t>*</w:t>
      </w:r>
      <w:r w:rsidRPr="00320C4B">
        <w:rPr>
          <w:rFonts w:ascii="TH SarabunPSK" w:hAnsi="TH SarabunPSK" w:cs="TH SarabunPSK"/>
          <w:sz w:val="32"/>
          <w:szCs w:val="32"/>
        </w:rPr>
        <w:t>If you</w:t>
      </w:r>
      <w:r w:rsidR="004A71FF" w:rsidRPr="00320C4B">
        <w:rPr>
          <w:rFonts w:ascii="TH SarabunPSK" w:hAnsi="TH SarabunPSK" w:cs="TH SarabunPSK"/>
          <w:sz w:val="32"/>
          <w:szCs w:val="32"/>
        </w:rPr>
        <w:t>r</w:t>
      </w:r>
      <w:r w:rsidRPr="00320C4B">
        <w:rPr>
          <w:rFonts w:ascii="TH SarabunPSK" w:hAnsi="TH SarabunPSK" w:cs="TH SarabunPSK"/>
          <w:sz w:val="32"/>
          <w:szCs w:val="32"/>
        </w:rPr>
        <w:t xml:space="preserve"> answer</w:t>
      </w:r>
      <w:r w:rsidR="004A71FF" w:rsidRPr="00320C4B">
        <w:rPr>
          <w:rFonts w:ascii="TH SarabunPSK" w:hAnsi="TH SarabunPSK" w:cs="TH SarabunPSK"/>
          <w:sz w:val="32"/>
          <w:szCs w:val="32"/>
        </w:rPr>
        <w:t xml:space="preserve"> is</w:t>
      </w:r>
      <w:r w:rsidRPr="00320C4B">
        <w:rPr>
          <w:rFonts w:ascii="TH SarabunPSK" w:hAnsi="TH SarabunPSK" w:cs="TH SarabunPSK"/>
          <w:sz w:val="32"/>
          <w:szCs w:val="32"/>
          <w:cs/>
        </w:rPr>
        <w:t xml:space="preserve"> ‘</w:t>
      </w:r>
      <w:r w:rsidRPr="00320C4B">
        <w:rPr>
          <w:rFonts w:ascii="TH SarabunPSK" w:hAnsi="TH SarabunPSK" w:cs="TH SarabunPSK"/>
          <w:sz w:val="32"/>
          <w:szCs w:val="32"/>
        </w:rPr>
        <w:t>No</w:t>
      </w:r>
      <w:r w:rsidRPr="00320C4B">
        <w:rPr>
          <w:rFonts w:ascii="TH SarabunPSK" w:hAnsi="TH SarabunPSK" w:cs="TH SarabunPSK"/>
          <w:sz w:val="32"/>
          <w:szCs w:val="32"/>
          <w:cs/>
        </w:rPr>
        <w:t xml:space="preserve">’ </w:t>
      </w:r>
      <w:r w:rsidRPr="00320C4B">
        <w:rPr>
          <w:rFonts w:ascii="TH SarabunPSK" w:hAnsi="TH SarabunPSK" w:cs="TH SarabunPSK"/>
          <w:sz w:val="32"/>
          <w:szCs w:val="32"/>
        </w:rPr>
        <w:t>in all item</w:t>
      </w:r>
      <w:r w:rsidR="004A71FF" w:rsidRPr="00320C4B">
        <w:rPr>
          <w:rFonts w:ascii="TH SarabunPSK" w:hAnsi="TH SarabunPSK" w:cs="TH SarabunPSK"/>
          <w:sz w:val="32"/>
          <w:szCs w:val="32"/>
        </w:rPr>
        <w:t>s</w:t>
      </w:r>
      <w:r w:rsidRPr="00320C4B">
        <w:rPr>
          <w:rFonts w:ascii="TH SarabunPSK" w:hAnsi="TH SarabunPSK" w:cs="TH SarabunPSK"/>
          <w:sz w:val="32"/>
          <w:szCs w:val="32"/>
        </w:rPr>
        <w:t xml:space="preserve">, your research </w:t>
      </w:r>
      <w:r w:rsidR="004A71FF" w:rsidRPr="00320C4B">
        <w:rPr>
          <w:rFonts w:ascii="TH SarabunPSK" w:hAnsi="TH SarabunPSK" w:cs="TH SarabunPSK"/>
          <w:sz w:val="32"/>
          <w:szCs w:val="32"/>
        </w:rPr>
        <w:t>study</w:t>
      </w:r>
      <w:r w:rsidRPr="00320C4B">
        <w:rPr>
          <w:rFonts w:ascii="TH SarabunPSK" w:hAnsi="TH SarabunPSK" w:cs="TH SarabunPSK"/>
          <w:sz w:val="32"/>
          <w:szCs w:val="32"/>
        </w:rPr>
        <w:t xml:space="preserve"> is not considered as </w:t>
      </w:r>
      <w:r w:rsidR="0004662D" w:rsidRPr="00320C4B">
        <w:rPr>
          <w:rFonts w:ascii="TH SarabunPSK" w:hAnsi="TH SarabunPSK" w:cs="TH SarabunPSK"/>
          <w:sz w:val="32"/>
          <w:szCs w:val="32"/>
        </w:rPr>
        <w:t>human subjects r</w:t>
      </w:r>
      <w:r w:rsidRPr="00320C4B">
        <w:rPr>
          <w:rFonts w:ascii="TH SarabunPSK" w:hAnsi="TH SarabunPSK" w:cs="TH SarabunPSK"/>
          <w:sz w:val="32"/>
          <w:szCs w:val="32"/>
        </w:rPr>
        <w:t>esearch</w:t>
      </w:r>
      <w:r w:rsidR="00AF61B4" w:rsidRPr="00320C4B">
        <w:rPr>
          <w:rFonts w:ascii="TH SarabunPSK" w:hAnsi="TH SarabunPSK" w:cs="TH SarabunPSK"/>
          <w:sz w:val="32"/>
          <w:szCs w:val="32"/>
        </w:rPr>
        <w:t xml:space="preserve"> </w:t>
      </w:r>
      <w:r w:rsidR="00AF61B4" w:rsidRPr="00320C4B">
        <w:rPr>
          <w:rFonts w:ascii="TH SarabunPSK" w:hAnsi="TH SarabunPSK" w:cs="TH SarabunPSK" w:hint="cs"/>
          <w:sz w:val="32"/>
          <w:szCs w:val="32"/>
          <w:cs/>
        </w:rPr>
        <w:t>(</w:t>
      </w:r>
      <w:r w:rsidR="00AF61B4" w:rsidRPr="00320C4B">
        <w:rPr>
          <w:rFonts w:ascii="TH SarabunPSK" w:hAnsi="TH SarabunPSK" w:cs="TH SarabunPSK" w:hint="cs"/>
          <w:sz w:val="32"/>
          <w:szCs w:val="32"/>
        </w:rPr>
        <w:t>Non-Human Research</w:t>
      </w:r>
      <w:r w:rsidR="00AF61B4" w:rsidRPr="00320C4B">
        <w:rPr>
          <w:rFonts w:ascii="TH SarabunPSK" w:hAnsi="TH SarabunPSK" w:cs="TH SarabunPSK" w:hint="cs"/>
          <w:sz w:val="32"/>
          <w:szCs w:val="32"/>
          <w:cs/>
        </w:rPr>
        <w:t>)</w:t>
      </w:r>
      <w:r w:rsidR="0004662D" w:rsidRPr="00320C4B">
        <w:rPr>
          <w:rFonts w:ascii="TH SarabunPSK" w:hAnsi="TH SarabunPSK" w:cs="TH SarabunPSK"/>
          <w:sz w:val="32"/>
          <w:szCs w:val="32"/>
          <w:cs/>
        </w:rPr>
        <w:t>.</w:t>
      </w:r>
      <w:r w:rsidR="00AF61B4" w:rsidRPr="00320C4B">
        <w:rPr>
          <w:rFonts w:ascii="TH SarabunPSK" w:hAnsi="TH SarabunPSK" w:cs="TH SarabunPSK" w:hint="cs"/>
          <w:sz w:val="32"/>
          <w:szCs w:val="32"/>
          <w:cs/>
        </w:rPr>
        <w:t xml:space="preserve"> </w:t>
      </w:r>
      <w:r w:rsidR="00532903" w:rsidRPr="00320C4B">
        <w:rPr>
          <w:rFonts w:ascii="TH SarabunPSK" w:hAnsi="TH SarabunPSK" w:cs="TH SarabunPSK"/>
          <w:sz w:val="32"/>
          <w:szCs w:val="32"/>
        </w:rPr>
        <w:t>Nonetheless, i</w:t>
      </w:r>
      <w:r w:rsidR="00A419DB" w:rsidRPr="00320C4B">
        <w:rPr>
          <w:rFonts w:ascii="TH SarabunPSK" w:hAnsi="TH SarabunPSK" w:cs="TH SarabunPSK"/>
          <w:sz w:val="32"/>
          <w:szCs w:val="32"/>
        </w:rPr>
        <w:t xml:space="preserve">t may be submitted </w:t>
      </w:r>
      <w:r w:rsidR="00943CDA" w:rsidRPr="00320C4B">
        <w:rPr>
          <w:rFonts w:ascii="TH SarabunPSK" w:hAnsi="TH SarabunPSK" w:cs="TH SarabunPSK"/>
          <w:sz w:val="32"/>
          <w:szCs w:val="32"/>
        </w:rPr>
        <w:t xml:space="preserve">to KMUTT IRB </w:t>
      </w:r>
      <w:r w:rsidR="005F7069" w:rsidRPr="00320C4B">
        <w:rPr>
          <w:rFonts w:ascii="TH SarabunPSK" w:hAnsi="TH SarabunPSK" w:cs="TH SarabunPSK"/>
          <w:sz w:val="32"/>
          <w:szCs w:val="32"/>
        </w:rPr>
        <w:t xml:space="preserve">for </w:t>
      </w:r>
      <w:r w:rsidR="00E502F8" w:rsidRPr="00320C4B">
        <w:rPr>
          <w:rFonts w:ascii="TH SarabunPSK" w:hAnsi="TH SarabunPSK" w:cs="TH SarabunPSK"/>
          <w:sz w:val="32"/>
          <w:szCs w:val="32"/>
        </w:rPr>
        <w:t>receiving</w:t>
      </w:r>
      <w:r w:rsidR="00EC5605" w:rsidRPr="00320C4B">
        <w:rPr>
          <w:rFonts w:ascii="TH SarabunPSK" w:hAnsi="TH SarabunPSK" w:cs="TH SarabunPSK"/>
          <w:sz w:val="32"/>
          <w:szCs w:val="32"/>
        </w:rPr>
        <w:t xml:space="preserve"> a written confirmation that it is a non-human research project</w:t>
      </w:r>
      <w:r w:rsidR="006E6C0B" w:rsidRPr="00320C4B">
        <w:rPr>
          <w:rFonts w:ascii="TH SarabunPSK" w:hAnsi="TH SarabunPSK" w:cs="TH SarabunPSK" w:hint="cs"/>
          <w:sz w:val="32"/>
          <w:szCs w:val="32"/>
          <w:cs/>
        </w:rPr>
        <w:t>.</w:t>
      </w:r>
    </w:p>
    <w:p w14:paraId="55FF6E46" w14:textId="77777777" w:rsidR="004D6772" w:rsidRPr="00320C4B" w:rsidRDefault="004D6772" w:rsidP="009B2A02">
      <w:pPr>
        <w:spacing w:after="0" w:line="240" w:lineRule="auto"/>
        <w:rPr>
          <w:rFonts w:ascii="TH SarabunPSK" w:hAnsi="TH SarabunPSK" w:cs="TH SarabunPSK"/>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713"/>
        <w:gridCol w:w="5490"/>
        <w:gridCol w:w="1542"/>
      </w:tblGrid>
      <w:tr w:rsidR="00320C4B" w:rsidRPr="00320C4B" w14:paraId="51409E25" w14:textId="77777777" w:rsidTr="00D64632">
        <w:tc>
          <w:tcPr>
            <w:tcW w:w="1449" w:type="dxa"/>
            <w:shd w:val="clear" w:color="auto" w:fill="E7E6E6"/>
          </w:tcPr>
          <w:p w14:paraId="43365044" w14:textId="77777777" w:rsidR="005E09E2" w:rsidRPr="00320C4B" w:rsidRDefault="005E09E2" w:rsidP="009B2A02">
            <w:pPr>
              <w:spacing w:after="0" w:line="240" w:lineRule="auto"/>
              <w:jc w:val="center"/>
              <w:rPr>
                <w:rFonts w:ascii="TH SarabunPSK" w:hAnsi="TH SarabunPSK" w:cs="TH SarabunPSK"/>
                <w:b/>
                <w:bCs/>
                <w:sz w:val="28"/>
              </w:rPr>
            </w:pPr>
            <w:r w:rsidRPr="00320C4B">
              <w:rPr>
                <w:rFonts w:ascii="TH SarabunPSK" w:hAnsi="TH SarabunPSK" w:cs="TH SarabunPSK"/>
                <w:b/>
                <w:bCs/>
                <w:sz w:val="28"/>
              </w:rPr>
              <w:t>Researcher</w:t>
            </w:r>
            <w:r w:rsidRPr="00320C4B">
              <w:rPr>
                <w:rFonts w:ascii="TH SarabunPSK" w:hAnsi="TH SarabunPSK" w:cs="TH SarabunPSK"/>
                <w:b/>
                <w:bCs/>
                <w:sz w:val="28"/>
                <w:cs/>
              </w:rPr>
              <w:t>’</w:t>
            </w:r>
            <w:r w:rsidRPr="00320C4B">
              <w:rPr>
                <w:rFonts w:ascii="TH SarabunPSK" w:hAnsi="TH SarabunPSK" w:cs="TH SarabunPSK"/>
                <w:b/>
                <w:bCs/>
                <w:sz w:val="28"/>
              </w:rPr>
              <w:t>s opinion</w:t>
            </w:r>
          </w:p>
        </w:tc>
        <w:tc>
          <w:tcPr>
            <w:tcW w:w="1713" w:type="dxa"/>
            <w:shd w:val="clear" w:color="auto" w:fill="E7E6E6"/>
          </w:tcPr>
          <w:p w14:paraId="15B21C91" w14:textId="77777777" w:rsidR="005E09E2" w:rsidRPr="00320C4B" w:rsidRDefault="007B7240" w:rsidP="009B2A02">
            <w:pPr>
              <w:spacing w:after="0" w:line="240" w:lineRule="auto"/>
              <w:jc w:val="center"/>
              <w:rPr>
                <w:rFonts w:ascii="TH SarabunPSK" w:hAnsi="TH SarabunPSK" w:cs="TH SarabunPSK"/>
                <w:b/>
                <w:bCs/>
                <w:sz w:val="28"/>
              </w:rPr>
            </w:pPr>
            <w:r w:rsidRPr="00320C4B">
              <w:rPr>
                <w:rFonts w:ascii="TH SarabunPSK" w:hAnsi="TH SarabunPSK" w:cs="TH SarabunPSK"/>
                <w:b/>
                <w:bCs/>
                <w:sz w:val="28"/>
              </w:rPr>
              <w:t>Sub</w:t>
            </w:r>
            <w:r w:rsidR="005E09E2" w:rsidRPr="00320C4B">
              <w:rPr>
                <w:rFonts w:ascii="TH SarabunPSK" w:hAnsi="TH SarabunPSK" w:cs="TH SarabunPSK"/>
                <w:b/>
                <w:bCs/>
                <w:sz w:val="28"/>
              </w:rPr>
              <w:t>Committee</w:t>
            </w:r>
            <w:r w:rsidR="005E09E2" w:rsidRPr="00320C4B">
              <w:rPr>
                <w:rFonts w:ascii="TH SarabunPSK" w:hAnsi="TH SarabunPSK" w:cs="TH SarabunPSK"/>
                <w:b/>
                <w:bCs/>
                <w:sz w:val="28"/>
                <w:cs/>
              </w:rPr>
              <w:t>’</w:t>
            </w:r>
            <w:r w:rsidR="005E09E2" w:rsidRPr="00320C4B">
              <w:rPr>
                <w:rFonts w:ascii="TH SarabunPSK" w:hAnsi="TH SarabunPSK" w:cs="TH SarabunPSK"/>
                <w:b/>
                <w:bCs/>
                <w:sz w:val="28"/>
              </w:rPr>
              <w:t>s opinion</w:t>
            </w:r>
          </w:p>
        </w:tc>
        <w:tc>
          <w:tcPr>
            <w:tcW w:w="5490" w:type="dxa"/>
            <w:shd w:val="clear" w:color="auto" w:fill="E7E6E6"/>
          </w:tcPr>
          <w:p w14:paraId="6CFEB4AC" w14:textId="77777777" w:rsidR="005E09E2" w:rsidRPr="00320C4B" w:rsidRDefault="005E09E2" w:rsidP="009B2A02">
            <w:pPr>
              <w:spacing w:after="0" w:line="240" w:lineRule="auto"/>
              <w:jc w:val="center"/>
              <w:rPr>
                <w:rFonts w:ascii="TH SarabunPSK" w:hAnsi="TH SarabunPSK" w:cs="TH SarabunPSK"/>
                <w:b/>
                <w:bCs/>
                <w:sz w:val="28"/>
              </w:rPr>
            </w:pPr>
            <w:r w:rsidRPr="00320C4B">
              <w:rPr>
                <w:rFonts w:ascii="TH SarabunPSK" w:hAnsi="TH SarabunPSK" w:cs="TH SarabunPSK"/>
                <w:b/>
                <w:bCs/>
                <w:sz w:val="28"/>
              </w:rPr>
              <w:t>Research Project</w:t>
            </w:r>
            <w:r w:rsidR="00506BC7" w:rsidRPr="00320C4B">
              <w:rPr>
                <w:rFonts w:ascii="TH SarabunPSK" w:hAnsi="TH SarabunPSK" w:cs="TH SarabunPSK"/>
                <w:b/>
                <w:bCs/>
                <w:sz w:val="28"/>
                <w:cs/>
              </w:rPr>
              <w:t xml:space="preserve"> </w:t>
            </w:r>
          </w:p>
          <w:p w14:paraId="02662E10" w14:textId="77777777" w:rsidR="005E09E2" w:rsidRPr="00320C4B" w:rsidRDefault="005E09E2" w:rsidP="009B2A02">
            <w:pPr>
              <w:spacing w:after="0" w:line="240" w:lineRule="auto"/>
              <w:jc w:val="center"/>
              <w:rPr>
                <w:rFonts w:ascii="TH SarabunPSK" w:hAnsi="TH SarabunPSK" w:cs="TH SarabunPSK"/>
                <w:b/>
                <w:bCs/>
                <w:sz w:val="28"/>
              </w:rPr>
            </w:pPr>
            <w:r w:rsidRPr="00320C4B">
              <w:rPr>
                <w:rFonts w:ascii="TH SarabunPSK" w:hAnsi="TH SarabunPSK" w:cs="TH SarabunPSK"/>
                <w:b/>
                <w:bCs/>
                <w:sz w:val="28"/>
                <w:cs/>
              </w:rPr>
              <w:t>(</w:t>
            </w:r>
            <w:r w:rsidRPr="00320C4B">
              <w:rPr>
                <w:rFonts w:ascii="TH SarabunPSK" w:hAnsi="TH SarabunPSK" w:cs="TH SarabunPSK"/>
                <w:b/>
                <w:bCs/>
                <w:sz w:val="28"/>
              </w:rPr>
              <w:t xml:space="preserve">Please </w:t>
            </w:r>
            <w:r w:rsidRPr="00320C4B">
              <w:rPr>
                <w:rFonts w:ascii="TH SarabunPSK" w:hAnsi="TH SarabunPSK" w:cs="TH SarabunPSK"/>
                <w:b/>
                <w:bCs/>
                <w:sz w:val="28"/>
              </w:rPr>
              <w:sym w:font="Wingdings" w:char="F0FC"/>
            </w:r>
            <w:r w:rsidRPr="00320C4B">
              <w:rPr>
                <w:rFonts w:ascii="TH SarabunPSK" w:hAnsi="TH SarabunPSK" w:cs="TH SarabunPSK"/>
                <w:b/>
                <w:bCs/>
                <w:sz w:val="28"/>
              </w:rPr>
              <w:t xml:space="preserve"> in the item</w:t>
            </w:r>
            <w:r w:rsidR="004A71FF" w:rsidRPr="00320C4B">
              <w:rPr>
                <w:rFonts w:ascii="TH SarabunPSK" w:hAnsi="TH SarabunPSK" w:cs="TH SarabunPSK"/>
                <w:b/>
                <w:bCs/>
                <w:sz w:val="28"/>
              </w:rPr>
              <w:t>s</w:t>
            </w:r>
            <w:r w:rsidRPr="00320C4B">
              <w:rPr>
                <w:rFonts w:ascii="TH SarabunPSK" w:hAnsi="TH SarabunPSK" w:cs="TH SarabunPSK"/>
                <w:b/>
                <w:bCs/>
                <w:sz w:val="28"/>
              </w:rPr>
              <w:t xml:space="preserve"> that </w:t>
            </w:r>
            <w:r w:rsidR="004A71FF" w:rsidRPr="00320C4B">
              <w:rPr>
                <w:rFonts w:ascii="TH SarabunPSK" w:hAnsi="TH SarabunPSK" w:cs="TH SarabunPSK"/>
                <w:b/>
                <w:bCs/>
                <w:sz w:val="28"/>
              </w:rPr>
              <w:t>apply</w:t>
            </w:r>
            <w:r w:rsidRPr="00320C4B">
              <w:rPr>
                <w:rFonts w:ascii="TH SarabunPSK" w:hAnsi="TH SarabunPSK" w:cs="TH SarabunPSK"/>
                <w:b/>
                <w:bCs/>
                <w:sz w:val="28"/>
              </w:rPr>
              <w:t xml:space="preserve"> to </w:t>
            </w:r>
            <w:r w:rsidR="004A71FF" w:rsidRPr="00320C4B">
              <w:rPr>
                <w:rFonts w:ascii="TH SarabunPSK" w:hAnsi="TH SarabunPSK" w:cs="TH SarabunPSK"/>
                <w:b/>
                <w:bCs/>
                <w:sz w:val="28"/>
              </w:rPr>
              <w:t>your</w:t>
            </w:r>
            <w:r w:rsidRPr="00320C4B">
              <w:rPr>
                <w:rFonts w:ascii="TH SarabunPSK" w:hAnsi="TH SarabunPSK" w:cs="TH SarabunPSK"/>
                <w:b/>
                <w:bCs/>
                <w:sz w:val="28"/>
                <w:cs/>
              </w:rPr>
              <w:t xml:space="preserve"> </w:t>
            </w:r>
            <w:r w:rsidR="008C60A1" w:rsidRPr="00320C4B">
              <w:rPr>
                <w:rFonts w:ascii="TH SarabunPSK" w:hAnsi="TH SarabunPSK" w:cs="TH SarabunPSK"/>
                <w:b/>
                <w:bCs/>
                <w:sz w:val="28"/>
              </w:rPr>
              <w:t>r</w:t>
            </w:r>
            <w:r w:rsidR="00506BC7" w:rsidRPr="00320C4B">
              <w:rPr>
                <w:rFonts w:ascii="TH SarabunPSK" w:hAnsi="TH SarabunPSK" w:cs="TH SarabunPSK"/>
                <w:b/>
                <w:bCs/>
                <w:sz w:val="28"/>
              </w:rPr>
              <w:t>esearch study</w:t>
            </w:r>
            <w:r w:rsidR="004477D4" w:rsidRPr="00320C4B">
              <w:rPr>
                <w:rFonts w:ascii="TH SarabunPSK" w:hAnsi="TH SarabunPSK" w:cs="TH SarabunPSK"/>
                <w:b/>
                <w:bCs/>
                <w:sz w:val="28"/>
                <w:cs/>
              </w:rPr>
              <w:t>.</w:t>
            </w:r>
            <w:r w:rsidRPr="00320C4B">
              <w:rPr>
                <w:rFonts w:ascii="TH SarabunPSK" w:hAnsi="TH SarabunPSK" w:cs="TH SarabunPSK"/>
                <w:b/>
                <w:bCs/>
                <w:sz w:val="28"/>
                <w:cs/>
              </w:rPr>
              <w:t>)</w:t>
            </w:r>
          </w:p>
        </w:tc>
        <w:tc>
          <w:tcPr>
            <w:tcW w:w="1542" w:type="dxa"/>
            <w:shd w:val="clear" w:color="auto" w:fill="E7E6E6"/>
          </w:tcPr>
          <w:p w14:paraId="2501CDCB" w14:textId="77777777" w:rsidR="005E09E2" w:rsidRPr="00320C4B" w:rsidRDefault="005E09E2" w:rsidP="009B2A02">
            <w:pPr>
              <w:spacing w:after="0" w:line="240" w:lineRule="auto"/>
              <w:jc w:val="center"/>
              <w:rPr>
                <w:rFonts w:ascii="TH SarabunPSK" w:hAnsi="TH SarabunPSK" w:cs="TH SarabunPSK"/>
                <w:b/>
                <w:bCs/>
                <w:sz w:val="28"/>
              </w:rPr>
            </w:pPr>
            <w:r w:rsidRPr="00320C4B">
              <w:rPr>
                <w:rFonts w:ascii="TH SarabunPSK" w:hAnsi="TH SarabunPSK" w:cs="TH SarabunPSK"/>
                <w:b/>
                <w:bCs/>
                <w:sz w:val="28"/>
              </w:rPr>
              <w:t>Committee</w:t>
            </w:r>
            <w:r w:rsidRPr="00320C4B">
              <w:rPr>
                <w:rFonts w:ascii="TH SarabunPSK" w:hAnsi="TH SarabunPSK" w:cs="TH SarabunPSK"/>
                <w:b/>
                <w:bCs/>
                <w:sz w:val="28"/>
                <w:cs/>
              </w:rPr>
              <w:t>’</w:t>
            </w:r>
            <w:r w:rsidRPr="00320C4B">
              <w:rPr>
                <w:rFonts w:ascii="TH SarabunPSK" w:hAnsi="TH SarabunPSK" w:cs="TH SarabunPSK"/>
                <w:b/>
                <w:bCs/>
                <w:sz w:val="28"/>
              </w:rPr>
              <w:t>s remark</w:t>
            </w:r>
          </w:p>
        </w:tc>
      </w:tr>
      <w:tr w:rsidR="00320C4B" w:rsidRPr="00320C4B" w14:paraId="746F0D6C" w14:textId="77777777" w:rsidTr="00D64632">
        <w:trPr>
          <w:trHeight w:val="1176"/>
        </w:trPr>
        <w:tc>
          <w:tcPr>
            <w:tcW w:w="1449" w:type="dxa"/>
            <w:shd w:val="clear" w:color="auto" w:fill="auto"/>
          </w:tcPr>
          <w:p w14:paraId="36FFC12A"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Yes</w:t>
            </w:r>
          </w:p>
          <w:p w14:paraId="0CA24C4A"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No</w:t>
            </w:r>
          </w:p>
        </w:tc>
        <w:tc>
          <w:tcPr>
            <w:tcW w:w="1713" w:type="dxa"/>
            <w:shd w:val="clear" w:color="auto" w:fill="auto"/>
          </w:tcPr>
          <w:p w14:paraId="4955792A"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Yes</w:t>
            </w:r>
          </w:p>
          <w:p w14:paraId="6F1628A1"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No</w:t>
            </w:r>
          </w:p>
        </w:tc>
        <w:tc>
          <w:tcPr>
            <w:tcW w:w="5490" w:type="dxa"/>
            <w:shd w:val="clear" w:color="auto" w:fill="auto"/>
          </w:tcPr>
          <w:p w14:paraId="4021A9AA" w14:textId="2B8C5107" w:rsidR="00D64632" w:rsidRPr="00320C4B" w:rsidRDefault="00D64632" w:rsidP="00D64632">
            <w:pPr>
              <w:rPr>
                <w:rFonts w:ascii="TH SarabunPSK" w:hAnsi="TH SarabunPSK" w:cs="TH SarabunPSK"/>
                <w:sz w:val="28"/>
              </w:rPr>
            </w:pPr>
            <w:r w:rsidRPr="00320C4B">
              <w:rPr>
                <w:rFonts w:ascii="TH SarabunPSK" w:hAnsi="TH SarabunPSK" w:cs="TH SarabunPSK"/>
                <w:sz w:val="28"/>
              </w:rPr>
              <w:t xml:space="preserve">1.Research directly or indirectly involving communication and interaction with participant through educational research, classroom research questionnaire, survey questions, and interviews whether in-person, phone, mail, email, </w:t>
            </w:r>
            <w:r w:rsidR="00EA3DC6" w:rsidRPr="00320C4B">
              <w:rPr>
                <w:rFonts w:ascii="TH SarabunPSK" w:hAnsi="TH SarabunPSK" w:cs="TH SarabunPSK"/>
                <w:sz w:val="28"/>
              </w:rPr>
              <w:t xml:space="preserve">use of media/devices, monitoring/observing behavior </w:t>
            </w:r>
            <w:r w:rsidRPr="00320C4B">
              <w:rPr>
                <w:rFonts w:ascii="TH SarabunPSK" w:hAnsi="TH SarabunPSK" w:cs="TH SarabunPSK"/>
                <w:sz w:val="28"/>
              </w:rPr>
              <w:t>or other web applications</w:t>
            </w:r>
            <w:r w:rsidR="00D0371F" w:rsidRPr="00320C4B">
              <w:rPr>
                <w:rFonts w:ascii="TH SarabunPSK" w:hAnsi="TH SarabunPSK" w:cs="TH SarabunPSK"/>
                <w:sz w:val="28"/>
              </w:rPr>
              <w:t>, the research study on medical records or database</w:t>
            </w:r>
            <w:r w:rsidR="00BC7A65" w:rsidRPr="00320C4B">
              <w:rPr>
                <w:rFonts w:ascii="TH SarabunPSK" w:hAnsi="TH SarabunPSK" w:cs="TH SarabunPSK"/>
                <w:sz w:val="28"/>
              </w:rPr>
              <w:t xml:space="preserve"> or other</w:t>
            </w:r>
            <w:r w:rsidRPr="00320C4B">
              <w:rPr>
                <w:rFonts w:ascii="TH SarabunPSK" w:hAnsi="TH SarabunPSK" w:cs="TH SarabunPSK"/>
                <w:sz w:val="28"/>
              </w:rPr>
              <w:t>.</w:t>
            </w:r>
            <w:r w:rsidR="00BC7A65" w:rsidRPr="00320C4B">
              <w:rPr>
                <w:rFonts w:ascii="TH SarabunPSK" w:hAnsi="TH SarabunPSK" w:cs="TH SarabunPSK"/>
                <w:sz w:val="28"/>
              </w:rPr>
              <w:t xml:space="preserve">  </w:t>
            </w:r>
          </w:p>
        </w:tc>
        <w:tc>
          <w:tcPr>
            <w:tcW w:w="1542" w:type="dxa"/>
            <w:shd w:val="clear" w:color="auto" w:fill="auto"/>
          </w:tcPr>
          <w:p w14:paraId="6676BE4A" w14:textId="77777777" w:rsidR="00D64632" w:rsidRPr="00320C4B" w:rsidRDefault="00D64632" w:rsidP="00D64632">
            <w:pPr>
              <w:spacing w:after="0" w:line="240" w:lineRule="auto"/>
              <w:jc w:val="center"/>
              <w:rPr>
                <w:rFonts w:ascii="TH SarabunPSK" w:hAnsi="TH SarabunPSK" w:cs="TH SarabunPSK"/>
                <w:sz w:val="28"/>
              </w:rPr>
            </w:pPr>
          </w:p>
        </w:tc>
      </w:tr>
      <w:tr w:rsidR="00320C4B" w:rsidRPr="00320C4B" w14:paraId="42A17030" w14:textId="77777777" w:rsidTr="00D64632">
        <w:trPr>
          <w:trHeight w:val="1816"/>
        </w:trPr>
        <w:tc>
          <w:tcPr>
            <w:tcW w:w="1449" w:type="dxa"/>
            <w:shd w:val="clear" w:color="auto" w:fill="auto"/>
          </w:tcPr>
          <w:p w14:paraId="6362E1B1"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Yes</w:t>
            </w:r>
          </w:p>
          <w:p w14:paraId="63792E12"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No</w:t>
            </w:r>
          </w:p>
        </w:tc>
        <w:tc>
          <w:tcPr>
            <w:tcW w:w="1713" w:type="dxa"/>
            <w:shd w:val="clear" w:color="auto" w:fill="auto"/>
          </w:tcPr>
          <w:p w14:paraId="3AE96286"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Yes</w:t>
            </w:r>
          </w:p>
          <w:p w14:paraId="26757D6E"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No</w:t>
            </w:r>
          </w:p>
        </w:tc>
        <w:tc>
          <w:tcPr>
            <w:tcW w:w="5490" w:type="dxa"/>
            <w:shd w:val="clear" w:color="auto" w:fill="auto"/>
          </w:tcPr>
          <w:p w14:paraId="0459BB22" w14:textId="4364D7BA" w:rsidR="00D64632" w:rsidRPr="00320C4B" w:rsidRDefault="00D64632" w:rsidP="00D64632">
            <w:pPr>
              <w:rPr>
                <w:rFonts w:ascii="TH SarabunPSK" w:hAnsi="TH SarabunPSK" w:cs="TH SarabunPSK"/>
                <w:sz w:val="28"/>
              </w:rPr>
            </w:pPr>
            <w:r w:rsidRPr="00320C4B">
              <w:rPr>
                <w:rFonts w:ascii="TH SarabunPSK" w:hAnsi="TH SarabunPSK" w:cs="TH SarabunPSK"/>
                <w:sz w:val="28"/>
              </w:rPr>
              <w:t>2.Research involving data collection process (follow-up/observation), information request process, and research procedure that physically</w:t>
            </w:r>
            <w:r w:rsidR="009004C7" w:rsidRPr="00320C4B">
              <w:rPr>
                <w:rFonts w:ascii="TH SarabunPSK" w:hAnsi="TH SarabunPSK" w:cs="TH SarabunPSK"/>
                <w:sz w:val="28"/>
              </w:rPr>
              <w:t>,</w:t>
            </w:r>
            <w:r w:rsidRPr="00320C4B">
              <w:rPr>
                <w:rFonts w:ascii="TH SarabunPSK" w:hAnsi="TH SarabunPSK" w:cs="TH SarabunPSK"/>
                <w:sz w:val="28"/>
              </w:rPr>
              <w:t xml:space="preserve"> psychologically</w:t>
            </w:r>
            <w:r w:rsidR="0016336E" w:rsidRPr="00320C4B">
              <w:rPr>
                <w:rFonts w:ascii="TH SarabunPSK" w:hAnsi="TH SarabunPSK" w:cs="TH SarabunPSK"/>
                <w:sz w:val="28"/>
              </w:rPr>
              <w:t xml:space="preserve"> or</w:t>
            </w:r>
            <w:r w:rsidR="009004C7" w:rsidRPr="00320C4B">
              <w:rPr>
                <w:rFonts w:ascii="TH SarabunPSK" w:hAnsi="TH SarabunPSK" w:cs="TH SarabunPSK"/>
                <w:sz w:val="28"/>
              </w:rPr>
              <w:t xml:space="preserve"> </w:t>
            </w:r>
            <w:r w:rsidR="00EB6FB3" w:rsidRPr="00320C4B">
              <w:rPr>
                <w:rFonts w:ascii="TH SarabunPSK" w:hAnsi="TH SarabunPSK" w:cs="TH SarabunPSK"/>
                <w:sz w:val="28"/>
              </w:rPr>
              <w:t>privately</w:t>
            </w:r>
            <w:r w:rsidRPr="00320C4B">
              <w:rPr>
                <w:rFonts w:ascii="TH SarabunPSK" w:hAnsi="TH SarabunPSK" w:cs="TH SarabunPSK"/>
                <w:sz w:val="28"/>
              </w:rPr>
              <w:t xml:space="preserve"> affects participants</w:t>
            </w:r>
            <w:r w:rsidR="009004C7" w:rsidRPr="00320C4B">
              <w:rPr>
                <w:rFonts w:ascii="TH SarabunPSK" w:hAnsi="TH SarabunPSK" w:cs="TH SarabunPSK"/>
                <w:sz w:val="28"/>
              </w:rPr>
              <w:t>, t</w:t>
            </w:r>
            <w:r w:rsidRPr="00320C4B">
              <w:rPr>
                <w:rFonts w:ascii="TH SarabunPSK" w:hAnsi="TH SarabunPSK" w:cs="TH SarabunPSK"/>
                <w:sz w:val="28"/>
              </w:rPr>
              <w:t>hose who are not the Principal Investigator and Co-Principal Investigator.</w:t>
            </w:r>
          </w:p>
        </w:tc>
        <w:tc>
          <w:tcPr>
            <w:tcW w:w="1542" w:type="dxa"/>
            <w:shd w:val="clear" w:color="auto" w:fill="auto"/>
          </w:tcPr>
          <w:p w14:paraId="016CB67C" w14:textId="77777777" w:rsidR="00D64632" w:rsidRPr="00320C4B" w:rsidRDefault="00D64632" w:rsidP="00D64632">
            <w:pPr>
              <w:spacing w:after="0" w:line="240" w:lineRule="auto"/>
              <w:jc w:val="center"/>
              <w:rPr>
                <w:rFonts w:ascii="TH SarabunPSK" w:hAnsi="TH SarabunPSK" w:cs="TH SarabunPSK"/>
                <w:sz w:val="28"/>
              </w:rPr>
            </w:pPr>
          </w:p>
        </w:tc>
      </w:tr>
      <w:tr w:rsidR="00D64632" w:rsidRPr="00320C4B" w14:paraId="776DB091" w14:textId="77777777" w:rsidTr="00D64632">
        <w:tc>
          <w:tcPr>
            <w:tcW w:w="1449" w:type="dxa"/>
            <w:shd w:val="clear" w:color="auto" w:fill="auto"/>
          </w:tcPr>
          <w:p w14:paraId="4659C3AB"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Yes</w:t>
            </w:r>
          </w:p>
          <w:p w14:paraId="7CB46171"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No</w:t>
            </w:r>
          </w:p>
        </w:tc>
        <w:tc>
          <w:tcPr>
            <w:tcW w:w="1713" w:type="dxa"/>
            <w:shd w:val="clear" w:color="auto" w:fill="auto"/>
          </w:tcPr>
          <w:p w14:paraId="2F0B2297"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Yes</w:t>
            </w:r>
          </w:p>
          <w:p w14:paraId="593ABC1E" w14:textId="77777777" w:rsidR="00D64632" w:rsidRPr="00320C4B" w:rsidRDefault="00D64632" w:rsidP="00D6463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No</w:t>
            </w:r>
          </w:p>
        </w:tc>
        <w:tc>
          <w:tcPr>
            <w:tcW w:w="5490" w:type="dxa"/>
            <w:shd w:val="clear" w:color="auto" w:fill="auto"/>
          </w:tcPr>
          <w:p w14:paraId="3D4FACC1" w14:textId="77777777" w:rsidR="00D64632" w:rsidRPr="00320C4B" w:rsidRDefault="00D64632" w:rsidP="00D64632">
            <w:pPr>
              <w:rPr>
                <w:rFonts w:ascii="TH SarabunPSK" w:hAnsi="TH SarabunPSK" w:cs="TH SarabunPSK"/>
                <w:sz w:val="28"/>
              </w:rPr>
            </w:pPr>
            <w:r w:rsidRPr="00320C4B">
              <w:rPr>
                <w:rFonts w:ascii="TH SarabunPSK" w:hAnsi="TH SarabunPSK" w:cs="TH SarabunPSK"/>
                <w:sz w:val="28"/>
              </w:rPr>
              <w:t xml:space="preserve">3.Research involving the use of unidentified human biological products such as cell culture or mucus (blood, urine, sweat, etc.) or feces. Can identify or identify the person who owns it. Are they used in research projects? </w:t>
            </w:r>
          </w:p>
        </w:tc>
        <w:tc>
          <w:tcPr>
            <w:tcW w:w="1542" w:type="dxa"/>
            <w:shd w:val="clear" w:color="auto" w:fill="auto"/>
          </w:tcPr>
          <w:p w14:paraId="34A34A7F" w14:textId="77777777" w:rsidR="00D64632" w:rsidRPr="00320C4B" w:rsidRDefault="00D64632" w:rsidP="00D64632">
            <w:pPr>
              <w:spacing w:after="0" w:line="240" w:lineRule="auto"/>
              <w:jc w:val="center"/>
              <w:rPr>
                <w:rFonts w:ascii="TH SarabunPSK" w:hAnsi="TH SarabunPSK" w:cs="TH SarabunPSK"/>
                <w:sz w:val="28"/>
              </w:rPr>
            </w:pPr>
          </w:p>
        </w:tc>
      </w:tr>
    </w:tbl>
    <w:p w14:paraId="461BA0FD" w14:textId="77777777" w:rsidR="005E09E2" w:rsidRPr="00320C4B" w:rsidRDefault="005E09E2" w:rsidP="009B2A02">
      <w:pPr>
        <w:spacing w:after="0" w:line="240" w:lineRule="auto"/>
        <w:rPr>
          <w:rFonts w:ascii="TH SarabunPSK" w:hAnsi="TH SarabunPSK" w:cs="TH SarabunPSK"/>
          <w:sz w:val="28"/>
        </w:rPr>
      </w:pPr>
    </w:p>
    <w:p w14:paraId="6728516D" w14:textId="77777777" w:rsidR="00CD699F" w:rsidRPr="00320C4B" w:rsidRDefault="00CD699F" w:rsidP="009B2A02">
      <w:pPr>
        <w:spacing w:after="0" w:line="240" w:lineRule="auto"/>
        <w:rPr>
          <w:rFonts w:ascii="TH SarabunPSK" w:hAnsi="TH SarabunPSK" w:cs="TH SarabunPSK"/>
          <w:b/>
          <w:bCs/>
          <w:sz w:val="32"/>
          <w:szCs w:val="32"/>
        </w:rPr>
      </w:pPr>
    </w:p>
    <w:p w14:paraId="7BC73F1D" w14:textId="77777777" w:rsidR="00CD699F" w:rsidRPr="00320C4B" w:rsidRDefault="00CD699F" w:rsidP="009B2A02">
      <w:pPr>
        <w:spacing w:after="0" w:line="240" w:lineRule="auto"/>
        <w:rPr>
          <w:rFonts w:ascii="TH SarabunPSK" w:hAnsi="TH SarabunPSK" w:cs="TH SarabunPSK"/>
          <w:b/>
          <w:bCs/>
          <w:sz w:val="32"/>
          <w:szCs w:val="32"/>
        </w:rPr>
      </w:pPr>
    </w:p>
    <w:p w14:paraId="4D515538" w14:textId="77777777" w:rsidR="00CD699F" w:rsidRPr="00320C4B" w:rsidRDefault="00CD699F" w:rsidP="009B2A02">
      <w:pPr>
        <w:spacing w:after="0" w:line="240" w:lineRule="auto"/>
        <w:rPr>
          <w:rFonts w:ascii="TH SarabunPSK" w:hAnsi="TH SarabunPSK" w:cs="TH SarabunPSK"/>
          <w:b/>
          <w:bCs/>
          <w:sz w:val="32"/>
          <w:szCs w:val="32"/>
        </w:rPr>
      </w:pPr>
    </w:p>
    <w:p w14:paraId="42BC1558" w14:textId="77777777" w:rsidR="00CD699F" w:rsidRPr="00320C4B" w:rsidRDefault="00CD699F" w:rsidP="009B2A02">
      <w:pPr>
        <w:spacing w:after="0" w:line="240" w:lineRule="auto"/>
        <w:rPr>
          <w:rFonts w:ascii="TH SarabunPSK" w:hAnsi="TH SarabunPSK" w:cs="TH SarabunPSK"/>
          <w:b/>
          <w:bCs/>
          <w:sz w:val="32"/>
          <w:szCs w:val="32"/>
        </w:rPr>
      </w:pPr>
    </w:p>
    <w:p w14:paraId="3CBA3DA8" w14:textId="77777777" w:rsidR="00CD699F" w:rsidRPr="00320C4B" w:rsidRDefault="00CD699F" w:rsidP="009B2A02">
      <w:pPr>
        <w:spacing w:after="0" w:line="240" w:lineRule="auto"/>
        <w:rPr>
          <w:rFonts w:ascii="TH SarabunPSK" w:hAnsi="TH SarabunPSK" w:cs="TH SarabunPSK"/>
          <w:b/>
          <w:bCs/>
          <w:sz w:val="32"/>
          <w:szCs w:val="32"/>
        </w:rPr>
      </w:pPr>
    </w:p>
    <w:p w14:paraId="4CEEB224" w14:textId="77777777" w:rsidR="00CD699F" w:rsidRPr="00320C4B" w:rsidRDefault="00CD699F" w:rsidP="009B2A02">
      <w:pPr>
        <w:spacing w:after="0" w:line="240" w:lineRule="auto"/>
        <w:rPr>
          <w:rFonts w:ascii="TH SarabunPSK" w:hAnsi="TH SarabunPSK" w:cs="TH SarabunPSK"/>
          <w:b/>
          <w:bCs/>
          <w:sz w:val="32"/>
          <w:szCs w:val="32"/>
        </w:rPr>
      </w:pPr>
    </w:p>
    <w:p w14:paraId="15036F1B" w14:textId="77777777" w:rsidR="00CD699F" w:rsidRPr="00320C4B" w:rsidRDefault="00CD699F" w:rsidP="009B2A02">
      <w:pPr>
        <w:spacing w:after="0" w:line="240" w:lineRule="auto"/>
        <w:rPr>
          <w:rFonts w:ascii="TH SarabunPSK" w:hAnsi="TH SarabunPSK" w:cs="TH SarabunPSK"/>
          <w:b/>
          <w:bCs/>
          <w:sz w:val="32"/>
          <w:szCs w:val="32"/>
        </w:rPr>
      </w:pPr>
    </w:p>
    <w:p w14:paraId="2CFBDC8F" w14:textId="7C34EA0A" w:rsidR="005E09E2" w:rsidRPr="00320C4B" w:rsidRDefault="005E09E2" w:rsidP="009B2A02">
      <w:pPr>
        <w:spacing w:after="0" w:line="240" w:lineRule="auto"/>
        <w:rPr>
          <w:rFonts w:ascii="TH SarabunPSK" w:hAnsi="TH SarabunPSK" w:cs="TH SarabunPSK"/>
          <w:b/>
          <w:bCs/>
          <w:sz w:val="32"/>
          <w:szCs w:val="32"/>
        </w:rPr>
      </w:pPr>
      <w:r w:rsidRPr="00320C4B">
        <w:rPr>
          <w:rFonts w:ascii="TH SarabunPSK" w:hAnsi="TH SarabunPSK" w:cs="TH SarabunPSK"/>
          <w:b/>
          <w:bCs/>
          <w:sz w:val="32"/>
          <w:szCs w:val="32"/>
        </w:rPr>
        <w:t>Part 2</w:t>
      </w:r>
      <w:r w:rsidRPr="00320C4B">
        <w:rPr>
          <w:rFonts w:ascii="TH SarabunPSK" w:hAnsi="TH SarabunPSK" w:cs="TH SarabunPSK"/>
          <w:b/>
          <w:bCs/>
          <w:sz w:val="32"/>
          <w:szCs w:val="32"/>
          <w:cs/>
        </w:rPr>
        <w:t xml:space="preserve">: </w:t>
      </w:r>
      <w:r w:rsidR="004A71FF" w:rsidRPr="00320C4B">
        <w:rPr>
          <w:rFonts w:ascii="TH SarabunPSK" w:hAnsi="TH SarabunPSK" w:cs="TH SarabunPSK"/>
          <w:b/>
          <w:bCs/>
          <w:sz w:val="32"/>
          <w:szCs w:val="32"/>
        </w:rPr>
        <w:t>Research</w:t>
      </w:r>
      <w:r w:rsidRPr="00320C4B">
        <w:rPr>
          <w:rFonts w:ascii="TH SarabunPSK" w:hAnsi="TH SarabunPSK" w:cs="TH SarabunPSK"/>
          <w:b/>
          <w:bCs/>
          <w:sz w:val="32"/>
          <w:szCs w:val="32"/>
        </w:rPr>
        <w:t xml:space="preserve"> Participants</w:t>
      </w:r>
    </w:p>
    <w:p w14:paraId="55491AD6" w14:textId="77777777" w:rsidR="00F4353F" w:rsidRPr="00320C4B" w:rsidRDefault="00F4353F" w:rsidP="009B2A02">
      <w:pPr>
        <w:spacing w:after="0" w:line="240" w:lineRule="auto"/>
        <w:rPr>
          <w:rFonts w:ascii="TH SarabunPSK" w:hAnsi="TH SarabunPSK" w:cs="TH SarabunPSK"/>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713"/>
        <w:gridCol w:w="5489"/>
        <w:gridCol w:w="1542"/>
      </w:tblGrid>
      <w:tr w:rsidR="00320C4B" w:rsidRPr="00320C4B" w14:paraId="2E47AD6E" w14:textId="77777777" w:rsidTr="00614B95">
        <w:tc>
          <w:tcPr>
            <w:tcW w:w="1456" w:type="dxa"/>
            <w:shd w:val="clear" w:color="auto" w:fill="E7E6E6"/>
          </w:tcPr>
          <w:p w14:paraId="7097691E" w14:textId="77777777" w:rsidR="005E09E2" w:rsidRPr="00320C4B" w:rsidRDefault="005E09E2" w:rsidP="009B2A02">
            <w:pPr>
              <w:spacing w:after="0" w:line="240" w:lineRule="auto"/>
              <w:jc w:val="center"/>
              <w:rPr>
                <w:rFonts w:ascii="TH SarabunPSK" w:hAnsi="TH SarabunPSK" w:cs="TH SarabunPSK"/>
                <w:b/>
                <w:bCs/>
                <w:sz w:val="28"/>
              </w:rPr>
            </w:pPr>
            <w:r w:rsidRPr="00320C4B">
              <w:rPr>
                <w:rFonts w:ascii="TH SarabunPSK" w:hAnsi="TH SarabunPSK" w:cs="TH SarabunPSK"/>
                <w:b/>
                <w:bCs/>
                <w:sz w:val="28"/>
              </w:rPr>
              <w:t>Researcher</w:t>
            </w:r>
            <w:r w:rsidRPr="00320C4B">
              <w:rPr>
                <w:rFonts w:ascii="TH SarabunPSK" w:hAnsi="TH SarabunPSK" w:cs="TH SarabunPSK"/>
                <w:b/>
                <w:bCs/>
                <w:sz w:val="28"/>
                <w:cs/>
              </w:rPr>
              <w:t>’</w:t>
            </w:r>
            <w:r w:rsidRPr="00320C4B">
              <w:rPr>
                <w:rFonts w:ascii="TH SarabunPSK" w:hAnsi="TH SarabunPSK" w:cs="TH SarabunPSK"/>
                <w:b/>
                <w:bCs/>
                <w:sz w:val="28"/>
              </w:rPr>
              <w:t>s opinion</w:t>
            </w:r>
          </w:p>
        </w:tc>
        <w:tc>
          <w:tcPr>
            <w:tcW w:w="1456" w:type="dxa"/>
            <w:shd w:val="clear" w:color="auto" w:fill="E7E6E6"/>
          </w:tcPr>
          <w:p w14:paraId="7BA89AE2" w14:textId="77777777" w:rsidR="005E09E2" w:rsidRPr="00320C4B" w:rsidRDefault="00D701D9" w:rsidP="009B2A02">
            <w:pPr>
              <w:spacing w:after="0" w:line="240" w:lineRule="auto"/>
              <w:jc w:val="center"/>
              <w:rPr>
                <w:rFonts w:ascii="TH SarabunPSK" w:hAnsi="TH SarabunPSK" w:cs="TH SarabunPSK"/>
                <w:b/>
                <w:bCs/>
                <w:sz w:val="28"/>
              </w:rPr>
            </w:pPr>
            <w:r w:rsidRPr="00320C4B">
              <w:rPr>
                <w:rFonts w:ascii="TH SarabunPSK" w:hAnsi="TH SarabunPSK" w:cs="TH SarabunPSK"/>
                <w:b/>
                <w:bCs/>
                <w:sz w:val="28"/>
              </w:rPr>
              <w:t>Sub</w:t>
            </w:r>
            <w:r w:rsidR="005E09E2" w:rsidRPr="00320C4B">
              <w:rPr>
                <w:rFonts w:ascii="TH SarabunPSK" w:hAnsi="TH SarabunPSK" w:cs="TH SarabunPSK"/>
                <w:b/>
                <w:bCs/>
                <w:sz w:val="28"/>
              </w:rPr>
              <w:t>Committee</w:t>
            </w:r>
            <w:r w:rsidR="005E09E2" w:rsidRPr="00320C4B">
              <w:rPr>
                <w:rFonts w:ascii="TH SarabunPSK" w:hAnsi="TH SarabunPSK" w:cs="TH SarabunPSK"/>
                <w:b/>
                <w:bCs/>
                <w:sz w:val="28"/>
                <w:cs/>
              </w:rPr>
              <w:t>’</w:t>
            </w:r>
            <w:r w:rsidR="005E09E2" w:rsidRPr="00320C4B">
              <w:rPr>
                <w:rFonts w:ascii="TH SarabunPSK" w:hAnsi="TH SarabunPSK" w:cs="TH SarabunPSK"/>
                <w:b/>
                <w:bCs/>
                <w:sz w:val="28"/>
              </w:rPr>
              <w:t>s opinion</w:t>
            </w:r>
          </w:p>
        </w:tc>
        <w:tc>
          <w:tcPr>
            <w:tcW w:w="5730" w:type="dxa"/>
            <w:shd w:val="clear" w:color="auto" w:fill="E7E6E6"/>
          </w:tcPr>
          <w:p w14:paraId="0E4ABB07" w14:textId="77777777" w:rsidR="004A71FF" w:rsidRPr="00320C4B" w:rsidRDefault="004A71FF" w:rsidP="009B2A02">
            <w:pPr>
              <w:spacing w:after="0" w:line="240" w:lineRule="auto"/>
              <w:jc w:val="center"/>
              <w:rPr>
                <w:rFonts w:ascii="TH SarabunPSK" w:hAnsi="TH SarabunPSK" w:cs="TH SarabunPSK"/>
                <w:b/>
                <w:bCs/>
                <w:sz w:val="28"/>
              </w:rPr>
            </w:pPr>
            <w:r w:rsidRPr="00320C4B">
              <w:rPr>
                <w:rFonts w:ascii="TH SarabunPSK" w:hAnsi="TH SarabunPSK" w:cs="TH SarabunPSK"/>
                <w:b/>
                <w:bCs/>
                <w:sz w:val="28"/>
              </w:rPr>
              <w:t>Research Project</w:t>
            </w:r>
            <w:r w:rsidRPr="00320C4B">
              <w:rPr>
                <w:rFonts w:ascii="TH SarabunPSK" w:hAnsi="TH SarabunPSK" w:cs="TH SarabunPSK"/>
                <w:b/>
                <w:bCs/>
                <w:sz w:val="28"/>
                <w:cs/>
              </w:rPr>
              <w:t xml:space="preserve"> </w:t>
            </w:r>
          </w:p>
          <w:p w14:paraId="63F5B6CF" w14:textId="77777777" w:rsidR="005E09E2" w:rsidRPr="00320C4B" w:rsidRDefault="004A71FF" w:rsidP="009B2A02">
            <w:pPr>
              <w:spacing w:after="0" w:line="240" w:lineRule="auto"/>
              <w:jc w:val="center"/>
              <w:rPr>
                <w:rFonts w:ascii="TH SarabunPSK" w:hAnsi="TH SarabunPSK" w:cs="TH SarabunPSK"/>
                <w:b/>
                <w:bCs/>
                <w:sz w:val="28"/>
              </w:rPr>
            </w:pPr>
            <w:r w:rsidRPr="00320C4B">
              <w:rPr>
                <w:rFonts w:ascii="TH SarabunPSK" w:hAnsi="TH SarabunPSK" w:cs="TH SarabunPSK"/>
                <w:b/>
                <w:bCs/>
                <w:sz w:val="28"/>
                <w:cs/>
              </w:rPr>
              <w:t>(</w:t>
            </w:r>
            <w:r w:rsidRPr="00320C4B">
              <w:rPr>
                <w:rFonts w:ascii="TH SarabunPSK" w:hAnsi="TH SarabunPSK" w:cs="TH SarabunPSK"/>
                <w:b/>
                <w:bCs/>
                <w:sz w:val="28"/>
              </w:rPr>
              <w:t xml:space="preserve">Please </w:t>
            </w:r>
            <w:r w:rsidRPr="00320C4B">
              <w:rPr>
                <w:rFonts w:ascii="TH SarabunPSK" w:hAnsi="TH SarabunPSK" w:cs="TH SarabunPSK"/>
                <w:b/>
                <w:bCs/>
                <w:sz w:val="28"/>
              </w:rPr>
              <w:sym w:font="Wingdings" w:char="F0FC"/>
            </w:r>
            <w:r w:rsidRPr="00320C4B">
              <w:rPr>
                <w:rFonts w:ascii="TH SarabunPSK" w:hAnsi="TH SarabunPSK" w:cs="TH SarabunPSK"/>
                <w:b/>
                <w:bCs/>
                <w:sz w:val="28"/>
              </w:rPr>
              <w:t xml:space="preserve"> in the items that apply to your </w:t>
            </w:r>
            <w:r w:rsidR="00F9030B" w:rsidRPr="00320C4B">
              <w:rPr>
                <w:rFonts w:ascii="TH SarabunPSK" w:hAnsi="TH SarabunPSK" w:cs="TH SarabunPSK"/>
                <w:b/>
                <w:bCs/>
                <w:sz w:val="28"/>
              </w:rPr>
              <w:t>research</w:t>
            </w:r>
            <w:r w:rsidR="00F9030B" w:rsidRPr="00320C4B">
              <w:rPr>
                <w:rFonts w:ascii="TH SarabunPSK" w:hAnsi="TH SarabunPSK" w:cs="TH SarabunPSK"/>
                <w:b/>
                <w:bCs/>
                <w:sz w:val="28"/>
                <w:cs/>
              </w:rPr>
              <w:t xml:space="preserve"> </w:t>
            </w:r>
            <w:r w:rsidRPr="00320C4B">
              <w:rPr>
                <w:rFonts w:ascii="TH SarabunPSK" w:hAnsi="TH SarabunPSK" w:cs="TH SarabunPSK"/>
                <w:b/>
                <w:bCs/>
                <w:sz w:val="28"/>
              </w:rPr>
              <w:t>study</w:t>
            </w:r>
            <w:r w:rsidR="004477D4" w:rsidRPr="00320C4B">
              <w:rPr>
                <w:rFonts w:ascii="TH SarabunPSK" w:hAnsi="TH SarabunPSK" w:cs="TH SarabunPSK"/>
                <w:b/>
                <w:bCs/>
                <w:sz w:val="28"/>
                <w:cs/>
              </w:rPr>
              <w:t>.</w:t>
            </w:r>
            <w:r w:rsidRPr="00320C4B">
              <w:rPr>
                <w:rFonts w:ascii="TH SarabunPSK" w:hAnsi="TH SarabunPSK" w:cs="TH SarabunPSK"/>
                <w:b/>
                <w:bCs/>
                <w:sz w:val="28"/>
                <w:cs/>
              </w:rPr>
              <w:t>)</w:t>
            </w:r>
          </w:p>
        </w:tc>
        <w:tc>
          <w:tcPr>
            <w:tcW w:w="1552" w:type="dxa"/>
            <w:shd w:val="clear" w:color="auto" w:fill="E7E6E6"/>
          </w:tcPr>
          <w:p w14:paraId="64731709" w14:textId="77777777" w:rsidR="005E09E2" w:rsidRPr="00320C4B" w:rsidRDefault="005E09E2" w:rsidP="009B2A02">
            <w:pPr>
              <w:spacing w:after="0" w:line="240" w:lineRule="auto"/>
              <w:jc w:val="center"/>
              <w:rPr>
                <w:rFonts w:ascii="TH SarabunPSK" w:hAnsi="TH SarabunPSK" w:cs="TH SarabunPSK"/>
                <w:b/>
                <w:bCs/>
                <w:sz w:val="28"/>
              </w:rPr>
            </w:pPr>
            <w:r w:rsidRPr="00320C4B">
              <w:rPr>
                <w:rFonts w:ascii="TH SarabunPSK" w:hAnsi="TH SarabunPSK" w:cs="TH SarabunPSK"/>
                <w:b/>
                <w:bCs/>
                <w:sz w:val="28"/>
              </w:rPr>
              <w:t>Committee</w:t>
            </w:r>
            <w:r w:rsidRPr="00320C4B">
              <w:rPr>
                <w:rFonts w:ascii="TH SarabunPSK" w:hAnsi="TH SarabunPSK" w:cs="TH SarabunPSK"/>
                <w:b/>
                <w:bCs/>
                <w:sz w:val="28"/>
                <w:cs/>
              </w:rPr>
              <w:t>’</w:t>
            </w:r>
            <w:r w:rsidR="00B611EE" w:rsidRPr="00320C4B">
              <w:rPr>
                <w:rFonts w:ascii="TH SarabunPSK" w:hAnsi="TH SarabunPSK" w:cs="TH SarabunPSK"/>
                <w:b/>
                <w:bCs/>
                <w:sz w:val="28"/>
              </w:rPr>
              <w:t>s remark</w:t>
            </w:r>
          </w:p>
        </w:tc>
      </w:tr>
      <w:tr w:rsidR="00614B95" w:rsidRPr="00320C4B" w14:paraId="633CBAD1" w14:textId="77777777" w:rsidTr="00614B95">
        <w:trPr>
          <w:trHeight w:val="1204"/>
        </w:trPr>
        <w:tc>
          <w:tcPr>
            <w:tcW w:w="1456" w:type="dxa"/>
            <w:shd w:val="clear" w:color="auto" w:fill="auto"/>
          </w:tcPr>
          <w:p w14:paraId="0ED523CA" w14:textId="77777777" w:rsidR="005E09E2" w:rsidRPr="00320C4B" w:rsidRDefault="005E09E2" w:rsidP="009B2A0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Yes</w:t>
            </w:r>
          </w:p>
          <w:p w14:paraId="21CAB328" w14:textId="77777777" w:rsidR="005E09E2" w:rsidRPr="00320C4B" w:rsidRDefault="005E09E2" w:rsidP="009B2A0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No</w:t>
            </w:r>
          </w:p>
          <w:p w14:paraId="7847D6E6" w14:textId="77777777" w:rsidR="00086858" w:rsidRPr="00320C4B" w:rsidRDefault="00086858" w:rsidP="009B2A02">
            <w:pPr>
              <w:spacing w:after="0" w:line="240" w:lineRule="auto"/>
              <w:rPr>
                <w:rFonts w:ascii="TH SarabunPSK" w:hAnsi="TH SarabunPSK" w:cs="TH SarabunPSK"/>
                <w:sz w:val="28"/>
              </w:rPr>
            </w:pPr>
            <w:r w:rsidRPr="00320C4B">
              <w:rPr>
                <w:rFonts w:ascii="TH SarabunPSK" w:hAnsi="TH SarabunPSK" w:cs="TH SarabunPSK"/>
                <w:sz w:val="28"/>
                <w:cs/>
              </w:rPr>
              <w:t>(</w:t>
            </w:r>
            <w:r w:rsidRPr="00320C4B">
              <w:rPr>
                <w:rFonts w:ascii="TH SarabunPSK" w:hAnsi="TH SarabunPSK" w:cs="TH SarabunPSK"/>
                <w:sz w:val="28"/>
              </w:rPr>
              <w:t>If you</w:t>
            </w:r>
            <w:r w:rsidR="006942DB" w:rsidRPr="00320C4B">
              <w:rPr>
                <w:rFonts w:ascii="TH SarabunPSK" w:hAnsi="TH SarabunPSK" w:cs="TH SarabunPSK"/>
                <w:sz w:val="28"/>
              </w:rPr>
              <w:t>r</w:t>
            </w:r>
            <w:r w:rsidRPr="00320C4B">
              <w:rPr>
                <w:rFonts w:ascii="TH SarabunPSK" w:hAnsi="TH SarabunPSK" w:cs="TH SarabunPSK"/>
                <w:sz w:val="28"/>
              </w:rPr>
              <w:t xml:space="preserve"> answer</w:t>
            </w:r>
            <w:r w:rsidR="006942DB" w:rsidRPr="00320C4B">
              <w:rPr>
                <w:rFonts w:ascii="TH SarabunPSK" w:hAnsi="TH SarabunPSK" w:cs="TH SarabunPSK"/>
                <w:sz w:val="28"/>
              </w:rPr>
              <w:t xml:space="preserve"> is</w:t>
            </w:r>
            <w:r w:rsidRPr="00320C4B">
              <w:rPr>
                <w:rFonts w:ascii="TH SarabunPSK" w:hAnsi="TH SarabunPSK" w:cs="TH SarabunPSK"/>
                <w:sz w:val="28"/>
                <w:cs/>
              </w:rPr>
              <w:t xml:space="preserve"> ‘</w:t>
            </w:r>
            <w:r w:rsidRPr="00320C4B">
              <w:rPr>
                <w:rFonts w:ascii="TH SarabunPSK" w:hAnsi="TH SarabunPSK" w:cs="TH SarabunPSK"/>
                <w:sz w:val="28"/>
              </w:rPr>
              <w:t>No</w:t>
            </w:r>
            <w:r w:rsidRPr="00320C4B">
              <w:rPr>
                <w:rFonts w:ascii="TH SarabunPSK" w:hAnsi="TH SarabunPSK" w:cs="TH SarabunPSK"/>
                <w:sz w:val="28"/>
                <w:cs/>
              </w:rPr>
              <w:t>’</w:t>
            </w:r>
            <w:r w:rsidRPr="00320C4B">
              <w:rPr>
                <w:rFonts w:ascii="TH SarabunPSK" w:hAnsi="TH SarabunPSK" w:cs="TH SarabunPSK"/>
                <w:sz w:val="28"/>
              </w:rPr>
              <w:t xml:space="preserve">, </w:t>
            </w:r>
            <w:r w:rsidR="00500AD3" w:rsidRPr="00320C4B">
              <w:rPr>
                <w:rFonts w:ascii="TH SarabunPSK" w:hAnsi="TH SarabunPSK" w:cs="TH SarabunPSK"/>
                <w:sz w:val="28"/>
              </w:rPr>
              <w:t>go</w:t>
            </w:r>
            <w:r w:rsidRPr="00320C4B">
              <w:rPr>
                <w:rFonts w:ascii="TH SarabunPSK" w:hAnsi="TH SarabunPSK" w:cs="TH SarabunPSK"/>
                <w:sz w:val="28"/>
              </w:rPr>
              <w:t xml:space="preserve"> to Part 3</w:t>
            </w:r>
            <w:r w:rsidRPr="00320C4B">
              <w:rPr>
                <w:rFonts w:ascii="TH SarabunPSK" w:hAnsi="TH SarabunPSK" w:cs="TH SarabunPSK"/>
                <w:sz w:val="28"/>
                <w:cs/>
              </w:rPr>
              <w:t>)</w:t>
            </w:r>
          </w:p>
        </w:tc>
        <w:tc>
          <w:tcPr>
            <w:tcW w:w="1456" w:type="dxa"/>
            <w:shd w:val="clear" w:color="auto" w:fill="auto"/>
          </w:tcPr>
          <w:p w14:paraId="770C3FCB" w14:textId="77777777" w:rsidR="005E09E2" w:rsidRPr="00320C4B" w:rsidRDefault="005E09E2" w:rsidP="009B2A0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Yes</w:t>
            </w:r>
          </w:p>
          <w:p w14:paraId="2BF853E5" w14:textId="77777777" w:rsidR="005E09E2" w:rsidRPr="00320C4B" w:rsidRDefault="005E09E2" w:rsidP="009B2A02">
            <w:pPr>
              <w:spacing w:after="0" w:line="240" w:lineRule="auto"/>
              <w:rPr>
                <w:rFonts w:ascii="TH SarabunPSK" w:hAnsi="TH SarabunPSK" w:cs="TH SarabunPSK"/>
                <w:sz w:val="28"/>
              </w:rPr>
            </w:pPr>
            <w:r w:rsidRPr="00320C4B">
              <w:rPr>
                <w:rFonts w:ascii="Segoe UI Symbol" w:eastAsia="MS Gothic" w:hAnsi="Segoe UI Symbol" w:cs="Segoe UI Symbol" w:hint="cs"/>
                <w:sz w:val="28"/>
                <w:cs/>
              </w:rPr>
              <w:t>☐</w:t>
            </w:r>
            <w:r w:rsidRPr="00320C4B">
              <w:rPr>
                <w:rFonts w:ascii="TH SarabunPSK" w:hAnsi="TH SarabunPSK" w:cs="TH SarabunPSK"/>
                <w:sz w:val="28"/>
              </w:rPr>
              <w:t xml:space="preserve"> No</w:t>
            </w:r>
          </w:p>
        </w:tc>
        <w:tc>
          <w:tcPr>
            <w:tcW w:w="5730" w:type="dxa"/>
            <w:shd w:val="clear" w:color="auto" w:fill="auto"/>
          </w:tcPr>
          <w:p w14:paraId="70B7497C" w14:textId="1DFAD2FD" w:rsidR="005E09E2" w:rsidRPr="00320C4B" w:rsidRDefault="004A71FF" w:rsidP="009B2A02">
            <w:pPr>
              <w:spacing w:after="0" w:line="240" w:lineRule="auto"/>
              <w:rPr>
                <w:rFonts w:ascii="TH SarabunPSK" w:hAnsi="TH SarabunPSK" w:cs="TH SarabunPSK"/>
                <w:sz w:val="28"/>
              </w:rPr>
            </w:pPr>
            <w:r w:rsidRPr="00320C4B">
              <w:rPr>
                <w:rFonts w:ascii="TH SarabunPSK" w:hAnsi="TH SarabunPSK" w:cs="TH SarabunPSK"/>
                <w:sz w:val="28"/>
              </w:rPr>
              <w:t>P</w:t>
            </w:r>
            <w:r w:rsidR="00506BC7" w:rsidRPr="00320C4B">
              <w:rPr>
                <w:rFonts w:ascii="TH SarabunPSK" w:hAnsi="TH SarabunPSK" w:cs="TH SarabunPSK"/>
                <w:sz w:val="28"/>
              </w:rPr>
              <w:t>articipants of the research study are in the vulnerable subjects</w:t>
            </w:r>
            <w:r w:rsidR="00573E73" w:rsidRPr="00320C4B">
              <w:rPr>
                <w:rFonts w:ascii="TH SarabunPSK" w:hAnsi="TH SarabunPSK" w:cs="TH SarabunPSK"/>
                <w:sz w:val="28"/>
              </w:rPr>
              <w:t>.</w:t>
            </w:r>
          </w:p>
          <w:p w14:paraId="428B1D52" w14:textId="4A1AE29C" w:rsidR="006942DB" w:rsidRPr="00320C4B" w:rsidRDefault="00506BC7" w:rsidP="009B2A02">
            <w:pPr>
              <w:spacing w:after="0" w:line="240" w:lineRule="auto"/>
              <w:rPr>
                <w:rFonts w:ascii="TH SarabunPSK" w:hAnsi="TH SarabunPSK" w:cs="TH SarabunPSK"/>
                <w:sz w:val="28"/>
              </w:rPr>
            </w:pPr>
            <w:r w:rsidRPr="00320C4B">
              <w:rPr>
                <w:rFonts w:ascii="TH SarabunPSK" w:hAnsi="TH SarabunPSK" w:cs="TH SarabunPSK"/>
                <w:sz w:val="28"/>
                <w:cs/>
              </w:rPr>
              <w:t xml:space="preserve">*** </w:t>
            </w:r>
            <w:r w:rsidRPr="00320C4B">
              <w:rPr>
                <w:rFonts w:ascii="TH SarabunPSK" w:hAnsi="TH SarabunPSK" w:cs="TH SarabunPSK"/>
                <w:sz w:val="28"/>
              </w:rPr>
              <w:t xml:space="preserve">Vulnerable subjects </w:t>
            </w:r>
            <w:r w:rsidR="006942DB" w:rsidRPr="00320C4B">
              <w:rPr>
                <w:rFonts w:ascii="TH SarabunPSK" w:hAnsi="TH SarabunPSK" w:cs="TH SarabunPSK"/>
                <w:sz w:val="28"/>
              </w:rPr>
              <w:t xml:space="preserve">are </w:t>
            </w:r>
            <w:r w:rsidR="009F0E55" w:rsidRPr="00320C4B">
              <w:rPr>
                <w:rFonts w:ascii="TH SarabunPSK" w:hAnsi="TH SarabunPSK" w:cs="TH SarabunPSK"/>
                <w:sz w:val="28"/>
              </w:rPr>
              <w:t>Infants, children, minors (under 20 years old)</w:t>
            </w:r>
            <w:r w:rsidRPr="00320C4B">
              <w:rPr>
                <w:rFonts w:ascii="TH SarabunPSK" w:hAnsi="TH SarabunPSK" w:cs="TH SarabunPSK"/>
                <w:sz w:val="28"/>
              </w:rPr>
              <w:t>, pregnant women, subordinate</w:t>
            </w:r>
            <w:r w:rsidR="006942DB" w:rsidRPr="00320C4B">
              <w:rPr>
                <w:rFonts w:ascii="TH SarabunPSK" w:hAnsi="TH SarabunPSK" w:cs="TH SarabunPSK"/>
                <w:sz w:val="28"/>
              </w:rPr>
              <w:t>s</w:t>
            </w:r>
            <w:r w:rsidR="009F0E55" w:rsidRPr="00320C4B">
              <w:rPr>
                <w:rFonts w:ascii="TH SarabunPSK" w:hAnsi="TH SarabunPSK" w:cs="TH SarabunPSK"/>
                <w:sz w:val="28"/>
              </w:rPr>
              <w:t xml:space="preserve"> e.g. students, staff, officers</w:t>
            </w:r>
            <w:r w:rsidRPr="00320C4B">
              <w:rPr>
                <w:rFonts w:ascii="TH SarabunPSK" w:hAnsi="TH SarabunPSK" w:cs="TH SarabunPSK"/>
                <w:sz w:val="28"/>
              </w:rPr>
              <w:t>,</w:t>
            </w:r>
            <w:r w:rsidR="006942DB" w:rsidRPr="00320C4B">
              <w:rPr>
                <w:rFonts w:ascii="TH SarabunPSK" w:hAnsi="TH SarabunPSK" w:cs="TH SarabunPSK"/>
                <w:sz w:val="28"/>
                <w:cs/>
              </w:rPr>
              <w:t xml:space="preserve"> </w:t>
            </w:r>
            <w:r w:rsidR="006942DB" w:rsidRPr="00320C4B">
              <w:rPr>
                <w:rFonts w:ascii="TH SarabunPSK" w:hAnsi="TH SarabunPSK" w:cs="TH SarabunPSK"/>
                <w:sz w:val="28"/>
              </w:rPr>
              <w:t>patients with</w:t>
            </w:r>
            <w:r w:rsidR="00086858" w:rsidRPr="00320C4B">
              <w:rPr>
                <w:rFonts w:ascii="TH SarabunPSK" w:hAnsi="TH SarabunPSK" w:cs="TH SarabunPSK"/>
                <w:sz w:val="28"/>
                <w:cs/>
              </w:rPr>
              <w:t xml:space="preserve"> </w:t>
            </w:r>
            <w:r w:rsidR="00086858" w:rsidRPr="00320C4B">
              <w:rPr>
                <w:rFonts w:ascii="TH SarabunPSK" w:hAnsi="TH SarabunPSK" w:cs="TH SarabunPSK"/>
                <w:sz w:val="28"/>
              </w:rPr>
              <w:t>contagious illness</w:t>
            </w:r>
            <w:r w:rsidR="006942DB" w:rsidRPr="00320C4B">
              <w:rPr>
                <w:rFonts w:ascii="TH SarabunPSK" w:hAnsi="TH SarabunPSK" w:cs="TH SarabunPSK"/>
                <w:sz w:val="28"/>
                <w:cs/>
              </w:rPr>
              <w:t>/</w:t>
            </w:r>
            <w:r w:rsidR="006942DB" w:rsidRPr="00320C4B">
              <w:rPr>
                <w:rFonts w:ascii="TH SarabunPSK" w:hAnsi="TH SarabunPSK" w:cs="TH SarabunPSK"/>
                <w:sz w:val="28"/>
              </w:rPr>
              <w:t>c</w:t>
            </w:r>
            <w:r w:rsidR="00086858" w:rsidRPr="00320C4B">
              <w:rPr>
                <w:rFonts w:ascii="TH SarabunPSK" w:hAnsi="TH SarabunPSK" w:cs="TH SarabunPSK"/>
                <w:sz w:val="28"/>
              </w:rPr>
              <w:t>hronic illness, prisoners,</w:t>
            </w:r>
            <w:r w:rsidR="00086858" w:rsidRPr="00320C4B">
              <w:rPr>
                <w:rFonts w:ascii="TH SarabunPSK" w:hAnsi="TH SarabunPSK" w:cs="TH SarabunPSK"/>
                <w:sz w:val="28"/>
                <w:cs/>
              </w:rPr>
              <w:t xml:space="preserve"> </w:t>
            </w:r>
            <w:r w:rsidR="00086858" w:rsidRPr="00320C4B">
              <w:rPr>
                <w:rFonts w:ascii="TH SarabunPSK" w:hAnsi="TH SarabunPSK" w:cs="TH SarabunPSK"/>
                <w:sz w:val="28"/>
              </w:rPr>
              <w:t>alien</w:t>
            </w:r>
            <w:r w:rsidR="00086858" w:rsidRPr="00320C4B">
              <w:rPr>
                <w:rFonts w:ascii="TH SarabunPSK" w:hAnsi="TH SarabunPSK" w:cs="TH SarabunPSK"/>
                <w:sz w:val="28"/>
                <w:cs/>
              </w:rPr>
              <w:t xml:space="preserve"> </w:t>
            </w:r>
            <w:r w:rsidR="00086858" w:rsidRPr="00320C4B">
              <w:rPr>
                <w:rFonts w:ascii="TH SarabunPSK" w:hAnsi="TH SarabunPSK" w:cs="TH SarabunPSK"/>
                <w:sz w:val="28"/>
              </w:rPr>
              <w:t>worker</w:t>
            </w:r>
            <w:r w:rsidR="00F9030B" w:rsidRPr="00320C4B">
              <w:rPr>
                <w:rFonts w:ascii="TH SarabunPSK" w:hAnsi="TH SarabunPSK" w:cs="TH SarabunPSK"/>
                <w:sz w:val="28"/>
              </w:rPr>
              <w:t>s</w:t>
            </w:r>
            <w:r w:rsidR="009F0E55" w:rsidRPr="00320C4B">
              <w:rPr>
                <w:rFonts w:ascii="TH SarabunPSK" w:hAnsi="TH SarabunPSK" w:cs="TH SarabunPSK"/>
                <w:sz w:val="28"/>
              </w:rPr>
              <w:t xml:space="preserve">, </w:t>
            </w:r>
            <w:r w:rsidR="00133B24" w:rsidRPr="00320C4B">
              <w:rPr>
                <w:rFonts w:ascii="TH SarabunPSK" w:eastAsia="Times New Roman" w:hAnsi="TH SarabunPSK" w:cs="TH SarabunPSK"/>
                <w:sz w:val="28"/>
              </w:rPr>
              <w:t>ethnic group, minority group</w:t>
            </w:r>
            <w:r w:rsidR="009F0E55" w:rsidRPr="00320C4B">
              <w:rPr>
                <w:rFonts w:ascii="TH SarabunPSK" w:hAnsi="TH SarabunPSK" w:cs="TH SarabunPSK"/>
                <w:sz w:val="28"/>
              </w:rPr>
              <w:t>, reading/writing disabilities, people in shelters, such as orphans and the elderly</w:t>
            </w:r>
            <w:r w:rsidR="00086858" w:rsidRPr="00320C4B">
              <w:rPr>
                <w:rFonts w:ascii="TH SarabunPSK" w:hAnsi="TH SarabunPSK" w:cs="TH SarabunPSK"/>
                <w:sz w:val="28"/>
                <w:cs/>
              </w:rPr>
              <w:t xml:space="preserve"> </w:t>
            </w:r>
          </w:p>
          <w:p w14:paraId="6DF0B59E" w14:textId="77777777" w:rsidR="006942DB" w:rsidRPr="00320C4B" w:rsidRDefault="006942DB" w:rsidP="009B2A02">
            <w:pPr>
              <w:spacing w:after="0" w:line="240" w:lineRule="auto"/>
              <w:rPr>
                <w:rFonts w:ascii="TH SarabunPSK" w:hAnsi="TH SarabunPSK" w:cs="TH SarabunPSK"/>
                <w:sz w:val="28"/>
              </w:rPr>
            </w:pPr>
          </w:p>
          <w:p w14:paraId="46745EA4" w14:textId="77777777" w:rsidR="00506BC7" w:rsidRPr="00320C4B" w:rsidRDefault="00086858" w:rsidP="009B2A02">
            <w:pPr>
              <w:spacing w:after="0" w:line="240" w:lineRule="auto"/>
              <w:rPr>
                <w:rFonts w:ascii="TH SarabunPSK" w:hAnsi="TH SarabunPSK" w:cs="TH SarabunPSK"/>
                <w:sz w:val="28"/>
              </w:rPr>
            </w:pPr>
            <w:r w:rsidRPr="00320C4B">
              <w:rPr>
                <w:rFonts w:ascii="TH SarabunPSK" w:hAnsi="TH SarabunPSK" w:cs="TH SarabunPSK"/>
                <w:sz w:val="28"/>
              </w:rPr>
              <w:t>If you</w:t>
            </w:r>
            <w:r w:rsidR="006942DB" w:rsidRPr="00320C4B">
              <w:rPr>
                <w:rFonts w:ascii="TH SarabunPSK" w:hAnsi="TH SarabunPSK" w:cs="TH SarabunPSK"/>
                <w:sz w:val="28"/>
              </w:rPr>
              <w:t>r</w:t>
            </w:r>
            <w:r w:rsidRPr="00320C4B">
              <w:rPr>
                <w:rFonts w:ascii="TH SarabunPSK" w:hAnsi="TH SarabunPSK" w:cs="TH SarabunPSK"/>
                <w:sz w:val="28"/>
              </w:rPr>
              <w:t xml:space="preserve"> answer</w:t>
            </w:r>
            <w:r w:rsidR="006942DB" w:rsidRPr="00320C4B">
              <w:rPr>
                <w:rFonts w:ascii="TH SarabunPSK" w:hAnsi="TH SarabunPSK" w:cs="TH SarabunPSK"/>
                <w:sz w:val="28"/>
              </w:rPr>
              <w:t xml:space="preserve"> is </w:t>
            </w:r>
            <w:r w:rsidRPr="00320C4B">
              <w:rPr>
                <w:rFonts w:ascii="TH SarabunPSK" w:hAnsi="TH SarabunPSK" w:cs="TH SarabunPSK"/>
                <w:sz w:val="28"/>
                <w:cs/>
              </w:rPr>
              <w:t>‘</w:t>
            </w:r>
            <w:r w:rsidRPr="00320C4B">
              <w:rPr>
                <w:rFonts w:ascii="TH SarabunPSK" w:hAnsi="TH SarabunPSK" w:cs="TH SarabunPSK"/>
                <w:sz w:val="28"/>
              </w:rPr>
              <w:t>Yes</w:t>
            </w:r>
            <w:r w:rsidRPr="00320C4B">
              <w:rPr>
                <w:rFonts w:ascii="TH SarabunPSK" w:hAnsi="TH SarabunPSK" w:cs="TH SarabunPSK"/>
                <w:sz w:val="28"/>
                <w:cs/>
              </w:rPr>
              <w:t>’</w:t>
            </w:r>
            <w:r w:rsidRPr="00320C4B">
              <w:rPr>
                <w:rFonts w:ascii="TH SarabunPSK" w:hAnsi="TH SarabunPSK" w:cs="TH SarabunPSK"/>
                <w:sz w:val="28"/>
              </w:rPr>
              <w:t>, do not complete Part 3</w:t>
            </w:r>
            <w:r w:rsidRPr="00320C4B">
              <w:rPr>
                <w:rFonts w:ascii="TH SarabunPSK" w:hAnsi="TH SarabunPSK" w:cs="TH SarabunPSK"/>
                <w:sz w:val="28"/>
                <w:cs/>
              </w:rPr>
              <w:t xml:space="preserve">. </w:t>
            </w:r>
            <w:r w:rsidRPr="00320C4B">
              <w:rPr>
                <w:rFonts w:ascii="TH SarabunPSK" w:hAnsi="TH SarabunPSK" w:cs="TH SarabunPSK"/>
                <w:sz w:val="28"/>
              </w:rPr>
              <w:t>You must complete IRB Form</w:t>
            </w:r>
            <w:r w:rsidRPr="00320C4B">
              <w:rPr>
                <w:rFonts w:ascii="TH SarabunPSK" w:hAnsi="TH SarabunPSK" w:cs="TH SarabunPSK"/>
                <w:sz w:val="28"/>
                <w:cs/>
              </w:rPr>
              <w:t>-</w:t>
            </w:r>
            <w:r w:rsidRPr="00320C4B">
              <w:rPr>
                <w:rFonts w:ascii="TH SarabunPSK" w:hAnsi="TH SarabunPSK" w:cs="TH SarabunPSK"/>
                <w:sz w:val="28"/>
              </w:rPr>
              <w:t>02</w:t>
            </w:r>
            <w:r w:rsidR="00F9030B" w:rsidRPr="00320C4B">
              <w:rPr>
                <w:rFonts w:ascii="TH SarabunPSK" w:hAnsi="TH SarabunPSK" w:cs="TH SarabunPSK"/>
                <w:sz w:val="28"/>
              </w:rPr>
              <w:t xml:space="preserve"> for an</w:t>
            </w:r>
            <w:r w:rsidR="008C60A1" w:rsidRPr="00320C4B">
              <w:rPr>
                <w:rFonts w:ascii="TH SarabunPSK" w:hAnsi="TH SarabunPSK" w:cs="TH SarabunPSK"/>
                <w:sz w:val="28"/>
              </w:rPr>
              <w:t xml:space="preserve"> Expedited</w:t>
            </w:r>
            <w:r w:rsidR="008C60A1" w:rsidRPr="00320C4B">
              <w:rPr>
                <w:rFonts w:ascii="TH SarabunPSK" w:hAnsi="TH SarabunPSK" w:cs="TH SarabunPSK"/>
                <w:sz w:val="28"/>
                <w:cs/>
              </w:rPr>
              <w:t>/</w:t>
            </w:r>
            <w:r w:rsidR="008C60A1" w:rsidRPr="00320C4B">
              <w:rPr>
                <w:rFonts w:ascii="TH SarabunPSK" w:hAnsi="TH SarabunPSK" w:cs="TH SarabunPSK"/>
                <w:sz w:val="28"/>
              </w:rPr>
              <w:t>Full Board review</w:t>
            </w:r>
            <w:r w:rsidR="00F9030B" w:rsidRPr="00320C4B">
              <w:rPr>
                <w:rFonts w:ascii="TH SarabunPSK" w:hAnsi="TH SarabunPSK" w:cs="TH SarabunPSK"/>
                <w:sz w:val="28"/>
                <w:cs/>
              </w:rPr>
              <w:t>.</w:t>
            </w:r>
          </w:p>
        </w:tc>
        <w:tc>
          <w:tcPr>
            <w:tcW w:w="1552" w:type="dxa"/>
            <w:shd w:val="clear" w:color="auto" w:fill="auto"/>
          </w:tcPr>
          <w:p w14:paraId="795F974F" w14:textId="77777777" w:rsidR="005E09E2" w:rsidRPr="00320C4B" w:rsidRDefault="005E09E2" w:rsidP="009B2A02">
            <w:pPr>
              <w:spacing w:after="0" w:line="240" w:lineRule="auto"/>
              <w:jc w:val="center"/>
              <w:rPr>
                <w:rFonts w:ascii="TH SarabunPSK" w:hAnsi="TH SarabunPSK" w:cs="TH SarabunPSK"/>
                <w:sz w:val="28"/>
              </w:rPr>
            </w:pPr>
          </w:p>
        </w:tc>
      </w:tr>
    </w:tbl>
    <w:p w14:paraId="2BD7CD5A" w14:textId="77777777" w:rsidR="00562DDC" w:rsidRPr="00320C4B" w:rsidRDefault="00562DDC" w:rsidP="009B2A02">
      <w:pPr>
        <w:spacing w:after="0" w:line="240" w:lineRule="auto"/>
        <w:rPr>
          <w:rFonts w:ascii="TH SarabunPSK" w:hAnsi="TH SarabunPSK" w:cs="TH SarabunPSK"/>
          <w:b/>
          <w:bCs/>
          <w:sz w:val="28"/>
        </w:rPr>
      </w:pPr>
    </w:p>
    <w:p w14:paraId="10EDBEFA" w14:textId="77777777" w:rsidR="00562DDC" w:rsidRPr="00320C4B" w:rsidRDefault="00562DDC" w:rsidP="009B2A02">
      <w:pPr>
        <w:spacing w:after="0" w:line="240" w:lineRule="auto"/>
        <w:rPr>
          <w:rFonts w:ascii="TH SarabunPSK" w:hAnsi="TH SarabunPSK" w:cs="TH SarabunPSK"/>
          <w:b/>
          <w:bCs/>
          <w:sz w:val="28"/>
        </w:rPr>
      </w:pPr>
    </w:p>
    <w:p w14:paraId="0BC44907" w14:textId="77777777" w:rsidR="004D6772" w:rsidRPr="00320C4B" w:rsidRDefault="005E09E2" w:rsidP="00AF61B4">
      <w:pPr>
        <w:spacing w:after="0" w:line="240" w:lineRule="auto"/>
        <w:rPr>
          <w:rFonts w:ascii="TH SarabunPSK" w:hAnsi="TH SarabunPSK" w:cs="TH SarabunPSK"/>
          <w:sz w:val="28"/>
        </w:rPr>
      </w:pPr>
      <w:r w:rsidRPr="00320C4B">
        <w:rPr>
          <w:rFonts w:ascii="TH SarabunPSK" w:hAnsi="TH SarabunPSK" w:cs="TH SarabunPSK"/>
          <w:b/>
          <w:bCs/>
          <w:sz w:val="32"/>
          <w:szCs w:val="32"/>
        </w:rPr>
        <w:t>Part 3</w:t>
      </w:r>
      <w:r w:rsidRPr="00320C4B">
        <w:rPr>
          <w:rFonts w:ascii="TH SarabunPSK" w:hAnsi="TH SarabunPSK" w:cs="TH SarabunPSK"/>
          <w:b/>
          <w:bCs/>
          <w:sz w:val="32"/>
          <w:szCs w:val="32"/>
          <w:cs/>
        </w:rPr>
        <w:t xml:space="preserve">: </w:t>
      </w:r>
      <w:r w:rsidR="00AF61B4" w:rsidRPr="00320C4B">
        <w:rPr>
          <w:rFonts w:ascii="TH SarabunPSK" w:hAnsi="TH SarabunPSK" w:cs="TH SarabunPSK"/>
          <w:b/>
          <w:bCs/>
          <w:sz w:val="32"/>
          <w:szCs w:val="32"/>
        </w:rPr>
        <w:t>Research project review form for human research ethics assessment</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891"/>
        <w:gridCol w:w="6389"/>
        <w:gridCol w:w="1713"/>
      </w:tblGrid>
      <w:tr w:rsidR="00320C4B" w:rsidRPr="00320C4B" w14:paraId="48EEBA90" w14:textId="77777777" w:rsidTr="00902D98">
        <w:trPr>
          <w:trHeight w:val="536"/>
          <w:tblHeader/>
        </w:trPr>
        <w:tc>
          <w:tcPr>
            <w:tcW w:w="652" w:type="pct"/>
            <w:shd w:val="clear" w:color="auto" w:fill="D9D9D9"/>
          </w:tcPr>
          <w:p w14:paraId="04323A9C" w14:textId="77777777" w:rsidR="0080613C" w:rsidRPr="00320C4B" w:rsidRDefault="0080613C" w:rsidP="0080613C">
            <w:pPr>
              <w:spacing w:after="0" w:line="240" w:lineRule="auto"/>
              <w:jc w:val="center"/>
              <w:rPr>
                <w:rFonts w:ascii="TH SarabunPSK" w:hAnsi="TH SarabunPSK" w:cs="TH SarabunPSK"/>
                <w:b/>
                <w:bCs/>
                <w:sz w:val="28"/>
              </w:rPr>
            </w:pPr>
            <w:r w:rsidRPr="00320C4B">
              <w:rPr>
                <w:rFonts w:ascii="TH SarabunPSK" w:hAnsi="TH SarabunPSK" w:cs="TH SarabunPSK"/>
                <w:b/>
                <w:bCs/>
                <w:sz w:val="28"/>
              </w:rPr>
              <w:t>Researcher’s opinion</w:t>
            </w:r>
          </w:p>
        </w:tc>
        <w:tc>
          <w:tcPr>
            <w:tcW w:w="3520" w:type="pct"/>
            <w:gridSpan w:val="2"/>
            <w:shd w:val="clear" w:color="auto" w:fill="D9D9D9"/>
          </w:tcPr>
          <w:p w14:paraId="15FF1478" w14:textId="77777777" w:rsidR="0080613C" w:rsidRPr="00320C4B" w:rsidRDefault="0080613C" w:rsidP="0080613C">
            <w:pPr>
              <w:spacing w:after="0" w:line="240" w:lineRule="auto"/>
              <w:jc w:val="center"/>
              <w:rPr>
                <w:rFonts w:ascii="TH SarabunPSK" w:hAnsi="TH SarabunPSK" w:cs="TH SarabunPSK"/>
                <w:b/>
                <w:bCs/>
                <w:sz w:val="28"/>
              </w:rPr>
            </w:pPr>
            <w:r w:rsidRPr="00320C4B">
              <w:rPr>
                <w:rFonts w:ascii="TH SarabunPSK" w:hAnsi="TH SarabunPSK" w:cs="TH SarabunPSK"/>
                <w:b/>
                <w:bCs/>
                <w:sz w:val="28"/>
              </w:rPr>
              <w:t>Research Project</w:t>
            </w:r>
            <w:r w:rsidRPr="00320C4B">
              <w:rPr>
                <w:rFonts w:ascii="TH SarabunPSK" w:hAnsi="TH SarabunPSK" w:cs="TH SarabunPSK"/>
                <w:b/>
                <w:bCs/>
                <w:sz w:val="28"/>
                <w:cs/>
              </w:rPr>
              <w:t xml:space="preserve"> </w:t>
            </w:r>
          </w:p>
          <w:p w14:paraId="75C0EFFF" w14:textId="77777777" w:rsidR="0080613C" w:rsidRPr="00320C4B" w:rsidRDefault="0080613C" w:rsidP="0080613C">
            <w:pPr>
              <w:spacing w:after="0" w:line="240" w:lineRule="auto"/>
              <w:jc w:val="center"/>
              <w:rPr>
                <w:rFonts w:ascii="TH SarabunPSK" w:hAnsi="TH SarabunPSK" w:cs="TH SarabunPSK"/>
                <w:b/>
                <w:bCs/>
                <w:sz w:val="28"/>
              </w:rPr>
            </w:pPr>
            <w:r w:rsidRPr="00320C4B">
              <w:rPr>
                <w:rFonts w:ascii="TH SarabunPSK" w:hAnsi="TH SarabunPSK" w:cs="TH SarabunPSK"/>
                <w:b/>
                <w:bCs/>
                <w:sz w:val="28"/>
                <w:cs/>
              </w:rPr>
              <w:t>(</w:t>
            </w:r>
            <w:r w:rsidRPr="00320C4B">
              <w:rPr>
                <w:rFonts w:ascii="TH SarabunPSK" w:hAnsi="TH SarabunPSK" w:cs="TH SarabunPSK"/>
                <w:b/>
                <w:bCs/>
                <w:sz w:val="28"/>
              </w:rPr>
              <w:t xml:space="preserve">Please </w:t>
            </w:r>
            <w:r w:rsidRPr="00320C4B">
              <w:rPr>
                <w:rFonts w:ascii="TH SarabunPSK" w:hAnsi="TH SarabunPSK" w:cs="TH SarabunPSK"/>
                <w:b/>
                <w:bCs/>
                <w:sz w:val="28"/>
              </w:rPr>
              <w:sym w:font="Wingdings" w:char="F0FC"/>
            </w:r>
            <w:r w:rsidRPr="00320C4B">
              <w:rPr>
                <w:rFonts w:ascii="TH SarabunPSK" w:hAnsi="TH SarabunPSK" w:cs="TH SarabunPSK"/>
                <w:b/>
                <w:bCs/>
                <w:sz w:val="28"/>
              </w:rPr>
              <w:t xml:space="preserve"> in the items that apply to your Research study</w:t>
            </w:r>
            <w:r w:rsidRPr="00320C4B">
              <w:rPr>
                <w:rFonts w:ascii="TH SarabunPSK" w:hAnsi="TH SarabunPSK" w:cs="TH SarabunPSK"/>
                <w:b/>
                <w:bCs/>
                <w:sz w:val="28"/>
                <w:cs/>
              </w:rPr>
              <w:t>.)</w:t>
            </w:r>
          </w:p>
        </w:tc>
        <w:tc>
          <w:tcPr>
            <w:tcW w:w="828" w:type="pct"/>
            <w:shd w:val="clear" w:color="auto" w:fill="D9D9D9"/>
          </w:tcPr>
          <w:p w14:paraId="05C3F084" w14:textId="77777777" w:rsidR="0080613C" w:rsidRPr="00320C4B" w:rsidRDefault="0080613C" w:rsidP="0080613C">
            <w:pPr>
              <w:spacing w:after="0" w:line="240" w:lineRule="auto"/>
              <w:jc w:val="center"/>
              <w:rPr>
                <w:rFonts w:ascii="TH SarabunPSK" w:hAnsi="TH SarabunPSK" w:cs="TH SarabunPSK"/>
                <w:b/>
                <w:bCs/>
                <w:sz w:val="28"/>
              </w:rPr>
            </w:pPr>
            <w:r w:rsidRPr="00320C4B">
              <w:rPr>
                <w:rFonts w:ascii="TH SarabunPSK" w:hAnsi="TH SarabunPSK" w:cs="TH SarabunPSK"/>
                <w:b/>
                <w:bCs/>
                <w:sz w:val="28"/>
              </w:rPr>
              <w:t>SubCommittee</w:t>
            </w:r>
            <w:r w:rsidRPr="00320C4B">
              <w:rPr>
                <w:rFonts w:ascii="TH SarabunPSK" w:hAnsi="TH SarabunPSK" w:cs="TH SarabunPSK"/>
                <w:b/>
                <w:bCs/>
                <w:sz w:val="28"/>
                <w:cs/>
              </w:rPr>
              <w:t>’</w:t>
            </w:r>
            <w:r w:rsidRPr="00320C4B">
              <w:rPr>
                <w:rFonts w:ascii="TH SarabunPSK" w:hAnsi="TH SarabunPSK" w:cs="TH SarabunPSK"/>
                <w:b/>
                <w:bCs/>
                <w:sz w:val="28"/>
              </w:rPr>
              <w:t>s opinion</w:t>
            </w:r>
          </w:p>
        </w:tc>
      </w:tr>
      <w:tr w:rsidR="00320C4B" w:rsidRPr="00320C4B" w14:paraId="07254650" w14:textId="77777777" w:rsidTr="00902D98">
        <w:trPr>
          <w:trHeight w:val="397"/>
        </w:trPr>
        <w:tc>
          <w:tcPr>
            <w:tcW w:w="652" w:type="pct"/>
            <w:vMerge w:val="restart"/>
            <w:shd w:val="clear" w:color="auto" w:fill="auto"/>
          </w:tcPr>
          <w:p w14:paraId="09781283" w14:textId="77777777" w:rsidR="0080613C" w:rsidRPr="00320C4B" w:rsidRDefault="0080613C" w:rsidP="0080613C">
            <w:pPr>
              <w:spacing w:after="0"/>
              <w:rPr>
                <w:rFonts w:ascii="TH SarabunPSK" w:eastAsia="MS Gothic" w:hAnsi="TH SarabunPSK" w:cs="TH SarabunPSK"/>
                <w:sz w:val="28"/>
              </w:rPr>
            </w:pPr>
            <w:r w:rsidRPr="00320C4B">
              <w:rPr>
                <w:rFonts w:ascii="Segoe UI Symbol" w:eastAsia="MS Gothic" w:hAnsi="Segoe UI Symbol" w:cs="Segoe UI Symbol"/>
                <w:sz w:val="28"/>
              </w:rPr>
              <w:t>☐</w:t>
            </w:r>
            <w:r w:rsidRPr="00320C4B">
              <w:rPr>
                <w:rFonts w:ascii="TH SarabunPSK" w:eastAsia="MS Gothic" w:hAnsi="TH SarabunPSK" w:cs="TH SarabunPSK"/>
                <w:sz w:val="28"/>
              </w:rPr>
              <w:t xml:space="preserve"> Yes</w:t>
            </w:r>
          </w:p>
          <w:p w14:paraId="5E6AEA27" w14:textId="77777777" w:rsidR="0080613C" w:rsidRPr="00320C4B" w:rsidRDefault="0080613C" w:rsidP="0080613C">
            <w:pPr>
              <w:spacing w:after="0"/>
              <w:rPr>
                <w:rFonts w:ascii="TH SarabunPSK" w:eastAsia="MS Gothic" w:hAnsi="TH SarabunPSK" w:cs="TH SarabunPSK"/>
                <w:sz w:val="28"/>
              </w:rPr>
            </w:pPr>
            <w:r w:rsidRPr="00320C4B">
              <w:rPr>
                <w:rFonts w:ascii="Segoe UI Symbol" w:eastAsia="MS Gothic" w:hAnsi="Segoe UI Symbol" w:cs="Segoe UI Symbol"/>
                <w:sz w:val="28"/>
              </w:rPr>
              <w:t>☐</w:t>
            </w:r>
            <w:r w:rsidRPr="00320C4B">
              <w:rPr>
                <w:rFonts w:ascii="TH SarabunPSK" w:eastAsia="MS Gothic" w:hAnsi="TH SarabunPSK" w:cs="TH SarabunPSK"/>
                <w:sz w:val="28"/>
              </w:rPr>
              <w:t xml:space="preserve"> No</w:t>
            </w:r>
          </w:p>
          <w:p w14:paraId="46A5CDB5" w14:textId="77777777" w:rsidR="00DC3C7C" w:rsidRPr="00320C4B" w:rsidRDefault="0080613C" w:rsidP="0080613C">
            <w:pPr>
              <w:spacing w:after="0"/>
              <w:rPr>
                <w:rFonts w:ascii="TH SarabunPSK" w:hAnsi="TH SarabunPSK" w:cs="TH SarabunPSK"/>
                <w:sz w:val="20"/>
                <w:szCs w:val="20"/>
                <w:cs/>
              </w:rPr>
            </w:pPr>
            <w:r w:rsidRPr="00320C4B">
              <w:rPr>
                <w:rFonts w:ascii="TH SarabunPSK" w:eastAsia="MS Gothic" w:hAnsi="TH SarabunPSK" w:cs="TH SarabunPSK"/>
                <w:sz w:val="28"/>
              </w:rPr>
              <w:t>(If your answer is ‘No’, go to item no. 2)</w:t>
            </w:r>
          </w:p>
          <w:p w14:paraId="61D1760A" w14:textId="77777777" w:rsidR="00DC3C7C" w:rsidRPr="00320C4B" w:rsidRDefault="00DC3C7C" w:rsidP="008B2435">
            <w:pPr>
              <w:spacing w:after="0"/>
              <w:rPr>
                <w:rFonts w:ascii="TH SarabunPSK" w:hAnsi="TH SarabunPSK" w:cs="TH SarabunPSK"/>
                <w:sz w:val="28"/>
              </w:rPr>
            </w:pPr>
          </w:p>
          <w:p w14:paraId="3BAA3CF1" w14:textId="77777777" w:rsidR="00DC3C7C" w:rsidRPr="00320C4B" w:rsidRDefault="00DC3C7C" w:rsidP="008B2435">
            <w:pPr>
              <w:spacing w:after="0"/>
              <w:rPr>
                <w:rFonts w:ascii="TH SarabunPSK" w:hAnsi="TH SarabunPSK" w:cs="TH SarabunPSK"/>
                <w:sz w:val="28"/>
              </w:rPr>
            </w:pPr>
          </w:p>
          <w:p w14:paraId="0CF0C531" w14:textId="77777777" w:rsidR="00DC3C7C" w:rsidRPr="00320C4B" w:rsidRDefault="00DC3C7C" w:rsidP="008B2435">
            <w:pPr>
              <w:spacing w:after="0"/>
              <w:rPr>
                <w:rFonts w:ascii="TH SarabunPSK" w:hAnsi="TH SarabunPSK" w:cs="TH SarabunPSK"/>
                <w:b/>
                <w:bCs/>
                <w:sz w:val="28"/>
                <w:cs/>
              </w:rPr>
            </w:pPr>
          </w:p>
        </w:tc>
        <w:tc>
          <w:tcPr>
            <w:tcW w:w="3520" w:type="pct"/>
            <w:gridSpan w:val="2"/>
            <w:shd w:val="clear" w:color="auto" w:fill="auto"/>
          </w:tcPr>
          <w:p w14:paraId="0BC9A1E6" w14:textId="77777777" w:rsidR="00DC3C7C" w:rsidRPr="00320C4B" w:rsidRDefault="00DC3C7C" w:rsidP="008B2435">
            <w:pPr>
              <w:spacing w:after="0" w:line="240" w:lineRule="auto"/>
              <w:rPr>
                <w:rFonts w:ascii="TH SarabunPSK" w:hAnsi="TH SarabunPSK" w:cs="TH SarabunPSK"/>
                <w:b/>
                <w:bCs/>
                <w:sz w:val="28"/>
                <w:cs/>
              </w:rPr>
            </w:pPr>
            <w:r w:rsidRPr="00320C4B">
              <w:rPr>
                <w:rFonts w:ascii="TH SarabunPSK" w:hAnsi="TH SarabunPSK" w:cs="TH SarabunPSK" w:hint="cs"/>
                <w:b/>
                <w:bCs/>
                <w:sz w:val="28"/>
                <w:cs/>
              </w:rPr>
              <w:t>1</w:t>
            </w:r>
            <w:r w:rsidRPr="00320C4B">
              <w:rPr>
                <w:rFonts w:ascii="TH SarabunPSK" w:hAnsi="TH SarabunPSK" w:cs="TH SarabunPSK" w:hint="cs"/>
                <w:b/>
                <w:bCs/>
                <w:sz w:val="28"/>
              </w:rPr>
              <w:t xml:space="preserve">. </w:t>
            </w:r>
            <w:r w:rsidR="00742061" w:rsidRPr="00320C4B">
              <w:rPr>
                <w:rFonts w:ascii="TH SarabunPSK" w:hAnsi="TH SarabunPSK" w:cs="TH SarabunPSK"/>
                <w:b/>
                <w:bCs/>
                <w:sz w:val="28"/>
              </w:rPr>
              <w:t>Educational Research</w:t>
            </w:r>
          </w:p>
        </w:tc>
        <w:tc>
          <w:tcPr>
            <w:tcW w:w="828" w:type="pct"/>
            <w:vMerge w:val="restart"/>
            <w:shd w:val="clear" w:color="auto" w:fill="auto"/>
          </w:tcPr>
          <w:p w14:paraId="5154B7C4" w14:textId="77777777" w:rsidR="00DC3C7C" w:rsidRPr="00320C4B" w:rsidRDefault="00DC3C7C" w:rsidP="008B2435">
            <w:pPr>
              <w:spacing w:after="0" w:line="240" w:lineRule="auto"/>
              <w:rPr>
                <w:rFonts w:ascii="TH SarabunPSK" w:hAnsi="TH SarabunPSK" w:cs="TH SarabunPSK"/>
                <w:sz w:val="28"/>
                <w:cs/>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00902D98" w:rsidRPr="00320C4B">
              <w:rPr>
                <w:rFonts w:ascii="TH SarabunPSK" w:hAnsi="TH SarabunPSK" w:cs="TH SarabunPSK"/>
                <w:sz w:val="28"/>
              </w:rPr>
              <w:t>Yes</w:t>
            </w:r>
          </w:p>
          <w:p w14:paraId="3A1AB16C" w14:textId="77777777" w:rsidR="00DC3C7C" w:rsidRPr="00320C4B" w:rsidRDefault="00DC3C7C" w:rsidP="008B2435">
            <w:pPr>
              <w:spacing w:after="0" w:line="240" w:lineRule="auto"/>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00902D98" w:rsidRPr="00320C4B">
              <w:rPr>
                <w:rFonts w:ascii="TH SarabunPSK" w:eastAsia="MS Mincho" w:hAnsi="TH SarabunPSK" w:cs="TH SarabunPSK"/>
                <w:sz w:val="28"/>
              </w:rPr>
              <w:t>No</w:t>
            </w:r>
          </w:p>
          <w:p w14:paraId="2D154032" w14:textId="77777777" w:rsidR="00DC3C7C" w:rsidRPr="00320C4B" w:rsidRDefault="00DC3C7C" w:rsidP="008B2435">
            <w:pPr>
              <w:spacing w:after="0"/>
              <w:rPr>
                <w:rFonts w:ascii="TH SarabunPSK" w:hAnsi="TH SarabunPSK" w:cs="TH SarabunPSK"/>
                <w:sz w:val="28"/>
              </w:rPr>
            </w:pPr>
          </w:p>
          <w:p w14:paraId="234C8E57" w14:textId="77777777" w:rsidR="00DC3C7C" w:rsidRPr="00320C4B" w:rsidRDefault="00DC3C7C" w:rsidP="008B2435">
            <w:pPr>
              <w:spacing w:after="0"/>
              <w:rPr>
                <w:rFonts w:ascii="TH SarabunPSK" w:hAnsi="TH SarabunPSK" w:cs="TH SarabunPSK"/>
                <w:sz w:val="28"/>
              </w:rPr>
            </w:pPr>
          </w:p>
          <w:p w14:paraId="4AFD60B8" w14:textId="77777777" w:rsidR="00DC3C7C" w:rsidRPr="00320C4B" w:rsidRDefault="00DC3C7C" w:rsidP="008B2435">
            <w:pPr>
              <w:rPr>
                <w:rFonts w:ascii="TH SarabunPSK" w:hAnsi="TH SarabunPSK" w:cs="TH SarabunPSK"/>
                <w:sz w:val="28"/>
              </w:rPr>
            </w:pPr>
          </w:p>
          <w:p w14:paraId="757446C3" w14:textId="77777777" w:rsidR="00DC3C7C" w:rsidRPr="00320C4B" w:rsidRDefault="00DC3C7C" w:rsidP="008B2435">
            <w:pPr>
              <w:rPr>
                <w:rFonts w:ascii="TH SarabunPSK" w:hAnsi="TH SarabunPSK" w:cs="TH SarabunPSK"/>
                <w:sz w:val="28"/>
              </w:rPr>
            </w:pPr>
          </w:p>
          <w:p w14:paraId="08CB9177" w14:textId="77777777" w:rsidR="00DC3C7C" w:rsidRPr="00320C4B" w:rsidRDefault="00DC3C7C" w:rsidP="008B2435">
            <w:pPr>
              <w:rPr>
                <w:rFonts w:ascii="TH SarabunPSK" w:hAnsi="TH SarabunPSK" w:cs="TH SarabunPSK"/>
                <w:sz w:val="28"/>
              </w:rPr>
            </w:pPr>
          </w:p>
          <w:p w14:paraId="049847FE" w14:textId="77777777" w:rsidR="00DC3C7C" w:rsidRPr="00320C4B" w:rsidRDefault="00DC3C7C" w:rsidP="008B2435">
            <w:pPr>
              <w:rPr>
                <w:rFonts w:ascii="TH SarabunPSK" w:hAnsi="TH SarabunPSK" w:cs="TH SarabunPSK"/>
                <w:sz w:val="28"/>
              </w:rPr>
            </w:pPr>
          </w:p>
          <w:p w14:paraId="610E92DE" w14:textId="77777777" w:rsidR="00DC3C7C" w:rsidRPr="00320C4B" w:rsidRDefault="00DC3C7C" w:rsidP="008B2435">
            <w:pPr>
              <w:spacing w:after="0" w:line="240" w:lineRule="auto"/>
              <w:jc w:val="center"/>
              <w:rPr>
                <w:rFonts w:ascii="TH SarabunPSK" w:hAnsi="TH SarabunPSK" w:cs="TH SarabunPSK"/>
                <w:b/>
                <w:bCs/>
                <w:sz w:val="28"/>
                <w:cs/>
              </w:rPr>
            </w:pPr>
          </w:p>
        </w:tc>
      </w:tr>
      <w:tr w:rsidR="00320C4B" w:rsidRPr="00320C4B" w14:paraId="0A0ACCC6" w14:textId="77777777" w:rsidTr="00902D98">
        <w:trPr>
          <w:trHeight w:val="400"/>
        </w:trPr>
        <w:tc>
          <w:tcPr>
            <w:tcW w:w="652" w:type="pct"/>
            <w:vMerge/>
            <w:shd w:val="clear" w:color="auto" w:fill="auto"/>
          </w:tcPr>
          <w:p w14:paraId="3C07219C" w14:textId="77777777" w:rsidR="00902D98" w:rsidRPr="00320C4B" w:rsidRDefault="00902D98" w:rsidP="00902D98">
            <w:pPr>
              <w:spacing w:after="0"/>
              <w:rPr>
                <w:rFonts w:ascii="TH SarabunPSK" w:hAnsi="TH SarabunPSK" w:cs="TH SarabunPSK"/>
                <w:sz w:val="28"/>
                <w:cs/>
              </w:rPr>
            </w:pPr>
          </w:p>
        </w:tc>
        <w:tc>
          <w:tcPr>
            <w:tcW w:w="431" w:type="pct"/>
          </w:tcPr>
          <w:p w14:paraId="78A14080" w14:textId="77777777" w:rsidR="00902D98" w:rsidRPr="00320C4B" w:rsidRDefault="00902D98" w:rsidP="00902D98">
            <w:pPr>
              <w:spacing w:after="0"/>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cs/>
              </w:rPr>
              <w:t xml:space="preserve"> </w:t>
            </w:r>
            <w:r w:rsidRPr="00320C4B">
              <w:rPr>
                <w:rFonts w:ascii="TH SarabunPSK" w:hAnsi="TH SarabunPSK" w:cs="TH SarabunPSK"/>
                <w:sz w:val="28"/>
              </w:rPr>
              <w:t>Yes</w:t>
            </w:r>
          </w:p>
          <w:p w14:paraId="5D345EBE" w14:textId="77777777" w:rsidR="00902D98" w:rsidRPr="00320C4B" w:rsidRDefault="00902D98" w:rsidP="00902D98">
            <w:pPr>
              <w:rPr>
                <w:rFonts w:ascii="TH SarabunPSK" w:hAnsi="TH SarabunPSK" w:cs="TH SarabunPSK"/>
                <w:sz w:val="28"/>
                <w:cs/>
              </w:rPr>
            </w:pPr>
          </w:p>
        </w:tc>
        <w:tc>
          <w:tcPr>
            <w:tcW w:w="3089" w:type="pct"/>
          </w:tcPr>
          <w:p w14:paraId="3D237CC2" w14:textId="049C98B2" w:rsidR="007D7444" w:rsidRPr="00320C4B" w:rsidRDefault="00902D98" w:rsidP="007D7444">
            <w:pPr>
              <w:spacing w:after="0" w:line="240" w:lineRule="auto"/>
              <w:ind w:right="34"/>
              <w:jc w:val="thaiDistribute"/>
              <w:rPr>
                <w:rFonts w:ascii="TH SarabunPSK" w:hAnsi="TH SarabunPSK" w:cs="TH SarabunPSK"/>
                <w:b/>
                <w:bCs/>
                <w:sz w:val="28"/>
              </w:rPr>
            </w:pPr>
            <w:r w:rsidRPr="00320C4B">
              <w:rPr>
                <w:rFonts w:ascii="TH SarabunPSK" w:hAnsi="TH SarabunPSK" w:cs="TH SarabunPSK"/>
                <w:b/>
                <w:bCs/>
                <w:sz w:val="28"/>
              </w:rPr>
              <w:t xml:space="preserve">1.1 </w:t>
            </w:r>
            <w:r w:rsidR="00742061" w:rsidRPr="00320C4B">
              <w:rPr>
                <w:rFonts w:ascii="TH SarabunPSK" w:hAnsi="TH SarabunPSK" w:cs="TH SarabunPSK"/>
                <w:b/>
                <w:bCs/>
                <w:sz w:val="28"/>
              </w:rPr>
              <w:t>Research involving the following:</w:t>
            </w:r>
            <w:r w:rsidR="00742061" w:rsidRPr="00320C4B">
              <w:rPr>
                <w:rFonts w:ascii="TH SarabunPSK" w:hAnsi="TH SarabunPSK" w:cs="TH SarabunPSK" w:hint="cs"/>
                <w:b/>
                <w:bCs/>
                <w:sz w:val="28"/>
                <w:szCs w:val="22"/>
              </w:rPr>
              <w:t xml:space="preserve"> </w:t>
            </w:r>
            <w:r w:rsidR="00742061" w:rsidRPr="00320C4B">
              <w:rPr>
                <w:rFonts w:ascii="TH SarabunPSK" w:hAnsi="TH SarabunPSK" w:cs="TH SarabunPSK"/>
                <w:b/>
                <w:bCs/>
                <w:sz w:val="28"/>
                <w:cs/>
              </w:rPr>
              <w:t>(</w:t>
            </w:r>
            <w:r w:rsidR="0076162A" w:rsidRPr="00320C4B">
              <w:rPr>
                <w:rFonts w:ascii="TH SarabunPSK" w:hAnsi="TH SarabunPSK" w:cs="TH SarabunPSK"/>
                <w:b/>
                <w:bCs/>
                <w:sz w:val="28"/>
              </w:rPr>
              <w:t>Please</w:t>
            </w:r>
            <w:r w:rsidR="00742061" w:rsidRPr="00320C4B">
              <w:rPr>
                <w:rFonts w:ascii="TH SarabunPSK" w:hAnsi="TH SarabunPSK" w:cs="TH SarabunPSK"/>
                <w:b/>
                <w:bCs/>
                <w:sz w:val="28"/>
              </w:rPr>
              <w:t xml:space="preserve"> complete IRB Form-</w:t>
            </w:r>
            <w:r w:rsidR="00742061" w:rsidRPr="00320C4B">
              <w:rPr>
                <w:rFonts w:ascii="TH SarabunPSK" w:hAnsi="TH SarabunPSK" w:cs="TH SarabunPSK"/>
                <w:b/>
                <w:bCs/>
                <w:sz w:val="28"/>
                <w:cs/>
              </w:rPr>
              <w:t>0</w:t>
            </w:r>
            <w:r w:rsidR="00742061" w:rsidRPr="00320C4B">
              <w:rPr>
                <w:rFonts w:ascii="TH SarabunPSK" w:hAnsi="TH SarabunPSK" w:cs="TH SarabunPSK"/>
                <w:b/>
                <w:bCs/>
                <w:sz w:val="28"/>
              </w:rPr>
              <w:t>1</w:t>
            </w:r>
            <w:r w:rsidR="00742061" w:rsidRPr="00320C4B">
              <w:rPr>
                <w:rFonts w:ascii="TH SarabunPSK" w:hAnsi="TH SarabunPSK" w:cs="TH SarabunPSK"/>
                <w:b/>
                <w:bCs/>
                <w:sz w:val="28"/>
                <w:cs/>
              </w:rPr>
              <w:t xml:space="preserve"> </w:t>
            </w:r>
            <w:r w:rsidR="00742061" w:rsidRPr="00320C4B">
              <w:rPr>
                <w:rFonts w:ascii="TH SarabunPSK" w:hAnsi="TH SarabunPSK" w:cs="TH SarabunPSK"/>
                <w:b/>
                <w:bCs/>
                <w:sz w:val="28"/>
              </w:rPr>
              <w:t xml:space="preserve">for an Exemption review)      </w:t>
            </w:r>
          </w:p>
          <w:p w14:paraId="1576013C" w14:textId="5FC3A085" w:rsidR="00902D98" w:rsidRPr="00320C4B" w:rsidRDefault="00902D98" w:rsidP="00182685">
            <w:pPr>
              <w:pStyle w:val="ListParagraph"/>
              <w:numPr>
                <w:ilvl w:val="0"/>
                <w:numId w:val="27"/>
              </w:numPr>
              <w:spacing w:after="0" w:line="240" w:lineRule="auto"/>
              <w:ind w:right="34"/>
              <w:jc w:val="thaiDistribute"/>
              <w:rPr>
                <w:rFonts w:ascii="TH SarabunPSK" w:hAnsi="TH SarabunPSK" w:cs="TH SarabunPSK"/>
                <w:b/>
                <w:bCs/>
                <w:sz w:val="28"/>
                <w:cs/>
              </w:rPr>
            </w:pPr>
            <w:r w:rsidRPr="00320C4B">
              <w:rPr>
                <w:rFonts w:ascii="TH SarabunPSK" w:hAnsi="TH SarabunPSK" w:cs="TH SarabunPSK"/>
                <w:b/>
                <w:bCs/>
                <w:sz w:val="28"/>
              </w:rPr>
              <w:t xml:space="preserve">Normal Educational Practice and Setting </w:t>
            </w:r>
            <w:r w:rsidR="007D7444" w:rsidRPr="00320C4B">
              <w:rPr>
                <w:rFonts w:ascii="TH SarabunPSK" w:hAnsi="TH SarabunPSK" w:cs="TH SarabunPSK"/>
                <w:b/>
                <w:bCs/>
                <w:sz w:val="28"/>
              </w:rPr>
              <w:t xml:space="preserve"> </w:t>
            </w:r>
          </w:p>
          <w:p w14:paraId="6B1A1DB5" w14:textId="77777777" w:rsidR="007D7444" w:rsidRPr="00320C4B" w:rsidRDefault="007D7444" w:rsidP="007D7444">
            <w:pPr>
              <w:pStyle w:val="ListParagraph"/>
              <w:numPr>
                <w:ilvl w:val="0"/>
                <w:numId w:val="19"/>
              </w:numPr>
              <w:spacing w:after="0" w:line="240" w:lineRule="auto"/>
              <w:ind w:right="34"/>
              <w:jc w:val="thaiDistribute"/>
              <w:rPr>
                <w:rFonts w:ascii="TH SarabunPSK" w:hAnsi="TH SarabunPSK" w:cs="TH SarabunPSK"/>
                <w:sz w:val="28"/>
              </w:rPr>
            </w:pPr>
            <w:r w:rsidRPr="00320C4B">
              <w:rPr>
                <w:rFonts w:ascii="TH SarabunPSK" w:hAnsi="TH SarabunPSK" w:cs="TH SarabunPSK"/>
                <w:sz w:val="28"/>
              </w:rPr>
              <w:t>Comparative study of different types of instructional methods.</w:t>
            </w:r>
          </w:p>
          <w:p w14:paraId="63F28A75" w14:textId="77777777" w:rsidR="007D7444" w:rsidRPr="00320C4B" w:rsidRDefault="007D7444" w:rsidP="007D7444">
            <w:pPr>
              <w:pStyle w:val="ListParagraph"/>
              <w:numPr>
                <w:ilvl w:val="0"/>
                <w:numId w:val="19"/>
              </w:numPr>
              <w:spacing w:after="0" w:line="240" w:lineRule="auto"/>
              <w:ind w:right="34"/>
              <w:jc w:val="thaiDistribute"/>
              <w:rPr>
                <w:rFonts w:ascii="TH SarabunPSK" w:hAnsi="TH SarabunPSK" w:cs="TH SarabunPSK"/>
                <w:sz w:val="28"/>
              </w:rPr>
            </w:pPr>
            <w:r w:rsidRPr="00320C4B">
              <w:rPr>
                <w:rFonts w:ascii="TH SarabunPSK" w:hAnsi="TH SarabunPSK" w:cs="TH SarabunPSK"/>
                <w:sz w:val="28"/>
              </w:rPr>
              <w:t>Comparative study on the effectiveness of teaching techniques and classroom management or comparative study between different study programs.</w:t>
            </w:r>
          </w:p>
          <w:p w14:paraId="6AB6A54F" w14:textId="77777777" w:rsidR="007D7444" w:rsidRPr="00320C4B" w:rsidRDefault="007D7444" w:rsidP="007D7444">
            <w:pPr>
              <w:pStyle w:val="ListParagraph"/>
              <w:numPr>
                <w:ilvl w:val="0"/>
                <w:numId w:val="19"/>
              </w:numPr>
              <w:spacing w:after="0" w:line="240" w:lineRule="auto"/>
              <w:ind w:right="34"/>
              <w:jc w:val="thaiDistribute"/>
              <w:rPr>
                <w:rFonts w:ascii="TH SarabunPSK" w:hAnsi="TH SarabunPSK" w:cs="TH SarabunPSK"/>
                <w:sz w:val="28"/>
              </w:rPr>
            </w:pPr>
            <w:r w:rsidRPr="00320C4B">
              <w:rPr>
                <w:rFonts w:ascii="TH SarabunPSK" w:hAnsi="TH SarabunPSK" w:cs="TH SarabunPSK"/>
                <w:sz w:val="28"/>
              </w:rPr>
              <w:t>Commonly accepted research methods and/or conduct during normal educational practices.</w:t>
            </w:r>
          </w:p>
          <w:p w14:paraId="7BF0BCBC" w14:textId="43C84C7D" w:rsidR="007D7444" w:rsidRPr="00320C4B" w:rsidRDefault="007D7444" w:rsidP="007D7444">
            <w:pPr>
              <w:pStyle w:val="ListParagraph"/>
              <w:numPr>
                <w:ilvl w:val="0"/>
                <w:numId w:val="19"/>
              </w:numPr>
              <w:spacing w:after="0" w:line="240" w:lineRule="auto"/>
              <w:ind w:right="34"/>
              <w:jc w:val="thaiDistribute"/>
              <w:rPr>
                <w:rFonts w:ascii="TH SarabunPSK" w:hAnsi="TH SarabunPSK" w:cs="TH SarabunPSK"/>
                <w:sz w:val="28"/>
              </w:rPr>
            </w:pPr>
            <w:r w:rsidRPr="00320C4B">
              <w:rPr>
                <w:rFonts w:ascii="TH SarabunPSK" w:hAnsi="TH SarabunPSK" w:cs="TH SarabunPSK"/>
                <w:sz w:val="28"/>
              </w:rPr>
              <w:t>Does not cause</w:t>
            </w:r>
            <w:r w:rsidR="000D2BCC" w:rsidRPr="00320C4B">
              <w:rPr>
                <w:rFonts w:ascii="TH SarabunPSK" w:hAnsi="TH SarabunPSK" w:cs="TH SarabunPSK"/>
                <w:sz w:val="28"/>
              </w:rPr>
              <w:t xml:space="preserve"> </w:t>
            </w:r>
            <w:r w:rsidR="002C00F2" w:rsidRPr="00320C4B">
              <w:rPr>
                <w:rFonts w:ascii="TH SarabunPSK" w:hAnsi="TH SarabunPSK" w:cs="TH SarabunPSK"/>
                <w:sz w:val="28"/>
              </w:rPr>
              <w:t xml:space="preserve">participants </w:t>
            </w:r>
            <w:r w:rsidRPr="00320C4B">
              <w:rPr>
                <w:rFonts w:ascii="TH SarabunPSK" w:hAnsi="TH SarabunPSK" w:cs="TH SarabunPSK"/>
                <w:sz w:val="28"/>
              </w:rPr>
              <w:t>to lose their learning opportunities or affect their learning assessment.</w:t>
            </w:r>
          </w:p>
          <w:p w14:paraId="0481BBBB" w14:textId="3120B36F" w:rsidR="00182685" w:rsidRPr="00320C4B" w:rsidRDefault="00182685" w:rsidP="00182685">
            <w:pPr>
              <w:pStyle w:val="ListParagraph"/>
              <w:numPr>
                <w:ilvl w:val="0"/>
                <w:numId w:val="27"/>
              </w:numPr>
              <w:spacing w:after="0" w:line="240" w:lineRule="auto"/>
              <w:ind w:right="34"/>
              <w:jc w:val="thaiDistribute"/>
              <w:rPr>
                <w:rFonts w:ascii="TH SarabunPSK" w:hAnsi="TH SarabunPSK" w:cs="TH SarabunPSK"/>
                <w:b/>
                <w:bCs/>
                <w:sz w:val="28"/>
              </w:rPr>
            </w:pPr>
            <w:r w:rsidRPr="00320C4B">
              <w:rPr>
                <w:rFonts w:ascii="TH SarabunPSK" w:hAnsi="TH SarabunPSK" w:cs="TH SarabunPSK"/>
                <w:b/>
                <w:bCs/>
                <w:sz w:val="28"/>
              </w:rPr>
              <w:t>Educational Test</w:t>
            </w:r>
          </w:p>
          <w:p w14:paraId="5D856DDC" w14:textId="6F8A9473" w:rsidR="00902D98" w:rsidRPr="00320C4B" w:rsidRDefault="00182685" w:rsidP="00902D98">
            <w:pPr>
              <w:spacing w:after="0" w:line="240" w:lineRule="auto"/>
              <w:ind w:right="34"/>
              <w:jc w:val="thaiDistribute"/>
              <w:rPr>
                <w:rFonts w:ascii="TH SarabunPSK" w:hAnsi="TH SarabunPSK" w:cs="TH SarabunPSK"/>
                <w:sz w:val="28"/>
                <w:cs/>
              </w:rPr>
            </w:pPr>
            <w:r w:rsidRPr="00320C4B">
              <w:rPr>
                <w:rFonts w:ascii="TH SarabunPSK" w:hAnsi="TH SarabunPSK" w:cs="TH SarabunPSK"/>
                <w:b/>
                <w:bCs/>
                <w:sz w:val="28"/>
              </w:rPr>
              <w:t xml:space="preserve">    </w:t>
            </w:r>
            <w:r w:rsidR="007D7444" w:rsidRPr="00320C4B">
              <w:rPr>
                <w:rFonts w:ascii="TH SarabunPSK" w:hAnsi="TH SarabunPSK" w:cs="TH SarabunPSK"/>
                <w:sz w:val="28"/>
              </w:rPr>
              <w:t>Research involving educational tests</w:t>
            </w:r>
            <w:r w:rsidR="00386250" w:rsidRPr="00320C4B">
              <w:rPr>
                <w:rFonts w:ascii="TH SarabunPSK" w:hAnsi="TH SarabunPSK" w:cs="TH SarabunPSK"/>
                <w:sz w:val="28"/>
              </w:rPr>
              <w:t>,</w:t>
            </w:r>
            <w:r w:rsidR="007D7444" w:rsidRPr="00320C4B">
              <w:rPr>
                <w:rFonts w:ascii="TH SarabunPSK" w:hAnsi="TH SarabunPSK" w:cs="TH SarabunPSK"/>
                <w:sz w:val="28"/>
              </w:rPr>
              <w:t xml:space="preserve"> such as cognitive test, aptitude test, diagnostic test, or achievement test.</w:t>
            </w:r>
          </w:p>
        </w:tc>
        <w:tc>
          <w:tcPr>
            <w:tcW w:w="828" w:type="pct"/>
            <w:vMerge/>
          </w:tcPr>
          <w:p w14:paraId="62D46A9C" w14:textId="77777777" w:rsidR="00902D98" w:rsidRPr="00320C4B" w:rsidRDefault="00902D98" w:rsidP="00902D98">
            <w:pPr>
              <w:jc w:val="center"/>
              <w:rPr>
                <w:rFonts w:ascii="TH SarabunPSK" w:hAnsi="TH SarabunPSK" w:cs="TH SarabunPSK"/>
                <w:sz w:val="28"/>
                <w:cs/>
              </w:rPr>
            </w:pPr>
          </w:p>
        </w:tc>
      </w:tr>
      <w:tr w:rsidR="00320C4B" w:rsidRPr="00320C4B" w14:paraId="794967E6" w14:textId="77777777" w:rsidTr="00902D98">
        <w:trPr>
          <w:trHeight w:val="400"/>
        </w:trPr>
        <w:tc>
          <w:tcPr>
            <w:tcW w:w="652" w:type="pct"/>
            <w:vMerge/>
            <w:shd w:val="clear" w:color="auto" w:fill="auto"/>
          </w:tcPr>
          <w:p w14:paraId="5B5E8332" w14:textId="77777777" w:rsidR="00902D98" w:rsidRPr="00320C4B" w:rsidRDefault="00902D98" w:rsidP="00902D98">
            <w:pPr>
              <w:spacing w:after="0"/>
              <w:rPr>
                <w:rFonts w:ascii="TH SarabunPSK" w:hAnsi="TH SarabunPSK" w:cs="TH SarabunPSK"/>
                <w:sz w:val="28"/>
                <w:cs/>
              </w:rPr>
            </w:pPr>
          </w:p>
        </w:tc>
        <w:tc>
          <w:tcPr>
            <w:tcW w:w="431" w:type="pct"/>
          </w:tcPr>
          <w:p w14:paraId="53DC0901" w14:textId="77777777" w:rsidR="00902D98" w:rsidRPr="00320C4B" w:rsidRDefault="00902D98" w:rsidP="00902D98">
            <w:pPr>
              <w:spacing w:after="0"/>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rPr>
              <w:t>Yes</w:t>
            </w:r>
          </w:p>
          <w:p w14:paraId="3B523E29" w14:textId="77777777" w:rsidR="00902D98" w:rsidRPr="00320C4B" w:rsidRDefault="00902D98" w:rsidP="00902D98">
            <w:pPr>
              <w:rPr>
                <w:rFonts w:ascii="TH SarabunPSK" w:hAnsi="TH SarabunPSK" w:cs="TH SarabunPSK"/>
                <w:sz w:val="28"/>
                <w:cs/>
              </w:rPr>
            </w:pPr>
          </w:p>
        </w:tc>
        <w:tc>
          <w:tcPr>
            <w:tcW w:w="3089" w:type="pct"/>
          </w:tcPr>
          <w:p w14:paraId="5D2779B8" w14:textId="02FDD51F" w:rsidR="00902D98" w:rsidRPr="00320C4B" w:rsidRDefault="00902D98" w:rsidP="00902D98">
            <w:pPr>
              <w:spacing w:after="0" w:line="240" w:lineRule="auto"/>
              <w:ind w:right="34"/>
              <w:jc w:val="thaiDistribute"/>
              <w:rPr>
                <w:rFonts w:ascii="TH SarabunPSK" w:hAnsi="TH SarabunPSK" w:cs="TH SarabunPSK"/>
                <w:b/>
                <w:bCs/>
                <w:sz w:val="28"/>
              </w:rPr>
            </w:pPr>
            <w:r w:rsidRPr="00320C4B">
              <w:rPr>
                <w:rFonts w:ascii="TH SarabunPSK" w:hAnsi="TH SarabunPSK" w:cs="TH SarabunPSK"/>
                <w:b/>
                <w:bCs/>
                <w:sz w:val="28"/>
              </w:rPr>
              <w:t xml:space="preserve">1.2 </w:t>
            </w:r>
            <w:r w:rsidR="00DD2538" w:rsidRPr="00320C4B">
              <w:rPr>
                <w:rFonts w:ascii="TH SarabunPSK" w:hAnsi="TH SarabunPSK" w:cs="TH SarabunPSK"/>
                <w:b/>
                <w:bCs/>
                <w:sz w:val="28"/>
              </w:rPr>
              <w:t>Research involving the following:</w:t>
            </w:r>
            <w:r w:rsidR="00DD2538" w:rsidRPr="00320C4B">
              <w:rPr>
                <w:rFonts w:ascii="TH SarabunPSK" w:hAnsi="TH SarabunPSK" w:cs="TH SarabunPSK" w:hint="cs"/>
                <w:b/>
                <w:bCs/>
                <w:sz w:val="28"/>
                <w:szCs w:val="22"/>
              </w:rPr>
              <w:t xml:space="preserve"> </w:t>
            </w:r>
            <w:r w:rsidR="00742061" w:rsidRPr="00320C4B">
              <w:rPr>
                <w:rFonts w:ascii="TH SarabunPSK" w:hAnsi="TH SarabunPSK" w:cs="TH SarabunPSK"/>
                <w:b/>
                <w:bCs/>
                <w:sz w:val="28"/>
                <w:cs/>
              </w:rPr>
              <w:t>(</w:t>
            </w:r>
            <w:r w:rsidR="00386250" w:rsidRPr="00320C4B">
              <w:rPr>
                <w:rFonts w:ascii="TH SarabunPSK" w:hAnsi="TH SarabunPSK" w:cs="TH SarabunPSK"/>
                <w:b/>
                <w:bCs/>
                <w:sz w:val="28"/>
              </w:rPr>
              <w:t>Please</w:t>
            </w:r>
            <w:r w:rsidR="00742061" w:rsidRPr="00320C4B">
              <w:rPr>
                <w:rFonts w:ascii="TH SarabunPSK" w:hAnsi="TH SarabunPSK" w:cs="TH SarabunPSK"/>
                <w:b/>
                <w:bCs/>
                <w:sz w:val="28"/>
              </w:rPr>
              <w:t xml:space="preserve"> complete IRB Form-</w:t>
            </w:r>
            <w:r w:rsidR="00742061" w:rsidRPr="00320C4B">
              <w:rPr>
                <w:rFonts w:ascii="TH SarabunPSK" w:hAnsi="TH SarabunPSK" w:cs="TH SarabunPSK"/>
                <w:b/>
                <w:bCs/>
                <w:sz w:val="28"/>
                <w:cs/>
              </w:rPr>
              <w:t xml:space="preserve">02 </w:t>
            </w:r>
            <w:r w:rsidR="00742061" w:rsidRPr="00320C4B">
              <w:rPr>
                <w:rFonts w:ascii="TH SarabunPSK" w:hAnsi="TH SarabunPSK" w:cs="TH SarabunPSK"/>
                <w:b/>
                <w:bCs/>
                <w:sz w:val="28"/>
              </w:rPr>
              <w:t xml:space="preserve">for an Expedited/Full Board review)      </w:t>
            </w:r>
          </w:p>
          <w:p w14:paraId="4E7564FB" w14:textId="77777777" w:rsidR="00DD2538" w:rsidRPr="00320C4B" w:rsidRDefault="00DD2538" w:rsidP="00DD2538">
            <w:pPr>
              <w:pStyle w:val="ListParagraph"/>
              <w:numPr>
                <w:ilvl w:val="0"/>
                <w:numId w:val="19"/>
              </w:numPr>
              <w:spacing w:after="0" w:line="240" w:lineRule="auto"/>
              <w:ind w:right="34"/>
              <w:jc w:val="thaiDistribute"/>
              <w:rPr>
                <w:rFonts w:ascii="TH SarabunPSK" w:hAnsi="TH SarabunPSK" w:cs="TH SarabunPSK"/>
                <w:sz w:val="28"/>
              </w:rPr>
            </w:pPr>
            <w:r w:rsidRPr="00320C4B">
              <w:rPr>
                <w:rFonts w:ascii="TH SarabunPSK" w:hAnsi="TH SarabunPSK" w:cs="TH SarabunPSK"/>
                <w:sz w:val="28"/>
              </w:rPr>
              <w:lastRenderedPageBreak/>
              <w:t>New method that has never been used before.</w:t>
            </w:r>
          </w:p>
          <w:p w14:paraId="08AFC28F" w14:textId="77777777" w:rsidR="00DD2538" w:rsidRPr="00320C4B" w:rsidRDefault="00DD2538" w:rsidP="00DD2538">
            <w:pPr>
              <w:pStyle w:val="ListParagraph"/>
              <w:numPr>
                <w:ilvl w:val="0"/>
                <w:numId w:val="19"/>
              </w:numPr>
              <w:spacing w:after="0" w:line="240" w:lineRule="auto"/>
              <w:ind w:right="34"/>
              <w:jc w:val="thaiDistribute"/>
              <w:rPr>
                <w:rFonts w:ascii="TH SarabunPSK" w:hAnsi="TH SarabunPSK" w:cs="TH SarabunPSK"/>
                <w:sz w:val="28"/>
              </w:rPr>
            </w:pPr>
            <w:r w:rsidRPr="00320C4B">
              <w:rPr>
                <w:rFonts w:ascii="TH SarabunPSK" w:hAnsi="TH SarabunPSK" w:cs="TH SarabunPSK"/>
                <w:sz w:val="28"/>
              </w:rPr>
              <w:t>Students in the same classroom are treated differently.</w:t>
            </w:r>
          </w:p>
          <w:p w14:paraId="59C7A577" w14:textId="77777777" w:rsidR="00DD2538" w:rsidRPr="00320C4B" w:rsidRDefault="00DD2538" w:rsidP="00DD2538">
            <w:pPr>
              <w:pStyle w:val="ListParagraph"/>
              <w:numPr>
                <w:ilvl w:val="0"/>
                <w:numId w:val="19"/>
              </w:numPr>
              <w:spacing w:after="0" w:line="240" w:lineRule="auto"/>
              <w:ind w:right="34"/>
              <w:jc w:val="thaiDistribute"/>
              <w:rPr>
                <w:rFonts w:ascii="TH SarabunPSK" w:hAnsi="TH SarabunPSK" w:cs="TH SarabunPSK"/>
                <w:sz w:val="28"/>
              </w:rPr>
            </w:pPr>
            <w:r w:rsidRPr="00320C4B">
              <w:rPr>
                <w:rFonts w:ascii="TH SarabunPSK" w:hAnsi="TH SarabunPSK" w:cs="TH SarabunPSK"/>
                <w:sz w:val="28"/>
              </w:rPr>
              <w:t>Some information is hidden from the participants.</w:t>
            </w:r>
          </w:p>
          <w:p w14:paraId="5B23A4F0" w14:textId="77777777" w:rsidR="00902D98" w:rsidRPr="00320C4B" w:rsidRDefault="00DD2538" w:rsidP="00DD2538">
            <w:pPr>
              <w:pStyle w:val="ListParagraph"/>
              <w:numPr>
                <w:ilvl w:val="0"/>
                <w:numId w:val="19"/>
              </w:numPr>
              <w:spacing w:after="0" w:line="240" w:lineRule="auto"/>
              <w:ind w:right="34"/>
              <w:jc w:val="thaiDistribute"/>
              <w:rPr>
                <w:rFonts w:ascii="TH SarabunPSK" w:hAnsi="TH SarabunPSK" w:cs="TH SarabunPSK"/>
                <w:sz w:val="28"/>
              </w:rPr>
            </w:pPr>
            <w:r w:rsidRPr="00320C4B">
              <w:rPr>
                <w:rFonts w:ascii="TH SarabunPSK" w:hAnsi="TH SarabunPSK" w:cs="TH SarabunPSK"/>
                <w:sz w:val="28"/>
              </w:rPr>
              <w:t>Excessive exercise or abnormal method of exercising.</w:t>
            </w:r>
          </w:p>
        </w:tc>
        <w:tc>
          <w:tcPr>
            <w:tcW w:w="828" w:type="pct"/>
            <w:vMerge/>
          </w:tcPr>
          <w:p w14:paraId="017B7BCF" w14:textId="77777777" w:rsidR="00902D98" w:rsidRPr="00320C4B" w:rsidRDefault="00902D98" w:rsidP="00902D98">
            <w:pPr>
              <w:jc w:val="center"/>
              <w:rPr>
                <w:rFonts w:ascii="TH SarabunPSK" w:hAnsi="TH SarabunPSK" w:cs="TH SarabunPSK"/>
                <w:sz w:val="28"/>
                <w:cs/>
              </w:rPr>
            </w:pPr>
          </w:p>
        </w:tc>
      </w:tr>
      <w:tr w:rsidR="00320C4B" w:rsidRPr="00320C4B" w14:paraId="344557FF" w14:textId="77777777" w:rsidTr="00902D98">
        <w:trPr>
          <w:trHeight w:val="400"/>
        </w:trPr>
        <w:tc>
          <w:tcPr>
            <w:tcW w:w="652" w:type="pct"/>
            <w:vMerge w:val="restart"/>
            <w:shd w:val="clear" w:color="auto" w:fill="auto"/>
          </w:tcPr>
          <w:p w14:paraId="1023C923" w14:textId="77777777" w:rsidR="00902D98" w:rsidRPr="00320C4B" w:rsidRDefault="00902D98" w:rsidP="00902D98">
            <w:pPr>
              <w:spacing w:after="0"/>
              <w:rPr>
                <w:rFonts w:ascii="TH SarabunPSK" w:eastAsia="MS Gothic" w:hAnsi="TH SarabunPSK" w:cs="TH SarabunPSK"/>
                <w:sz w:val="28"/>
              </w:rPr>
            </w:pPr>
            <w:r w:rsidRPr="00320C4B">
              <w:rPr>
                <w:rFonts w:ascii="Segoe UI Symbol" w:eastAsia="MS Gothic" w:hAnsi="Segoe UI Symbol" w:cs="Segoe UI Symbol"/>
                <w:sz w:val="28"/>
              </w:rPr>
              <w:t>☐</w:t>
            </w:r>
            <w:r w:rsidRPr="00320C4B">
              <w:rPr>
                <w:rFonts w:ascii="TH SarabunPSK" w:eastAsia="MS Gothic" w:hAnsi="TH SarabunPSK" w:cs="TH SarabunPSK"/>
                <w:sz w:val="28"/>
              </w:rPr>
              <w:t xml:space="preserve"> Yes</w:t>
            </w:r>
          </w:p>
          <w:p w14:paraId="47E7F5FE" w14:textId="77777777" w:rsidR="00902D98" w:rsidRPr="00320C4B" w:rsidRDefault="00902D98" w:rsidP="00902D98">
            <w:pPr>
              <w:spacing w:after="0"/>
              <w:rPr>
                <w:rFonts w:ascii="TH SarabunPSK" w:eastAsia="MS Gothic" w:hAnsi="TH SarabunPSK" w:cs="TH SarabunPSK"/>
                <w:sz w:val="28"/>
              </w:rPr>
            </w:pPr>
            <w:r w:rsidRPr="00320C4B">
              <w:rPr>
                <w:rFonts w:ascii="Segoe UI Symbol" w:eastAsia="MS Gothic" w:hAnsi="Segoe UI Symbol" w:cs="Segoe UI Symbol"/>
                <w:sz w:val="28"/>
              </w:rPr>
              <w:t>☐</w:t>
            </w:r>
            <w:r w:rsidRPr="00320C4B">
              <w:rPr>
                <w:rFonts w:ascii="TH SarabunPSK" w:eastAsia="MS Gothic" w:hAnsi="TH SarabunPSK" w:cs="TH SarabunPSK"/>
                <w:sz w:val="28"/>
              </w:rPr>
              <w:t xml:space="preserve"> No</w:t>
            </w:r>
          </w:p>
          <w:p w14:paraId="28D4E68B" w14:textId="77777777" w:rsidR="00902D98" w:rsidRPr="00320C4B" w:rsidRDefault="00902D98" w:rsidP="00902D98">
            <w:pPr>
              <w:spacing w:after="0"/>
              <w:rPr>
                <w:rFonts w:ascii="TH SarabunPSK" w:hAnsi="TH SarabunPSK" w:cs="TH SarabunPSK"/>
                <w:sz w:val="20"/>
                <w:szCs w:val="20"/>
                <w:cs/>
              </w:rPr>
            </w:pPr>
            <w:r w:rsidRPr="00320C4B">
              <w:rPr>
                <w:rFonts w:ascii="TH SarabunPSK" w:eastAsia="MS Gothic" w:hAnsi="TH SarabunPSK" w:cs="TH SarabunPSK"/>
                <w:sz w:val="28"/>
              </w:rPr>
              <w:t>(If your answer is ‘No’, go to item no. 3)</w:t>
            </w:r>
          </w:p>
          <w:p w14:paraId="0A9D3119" w14:textId="77777777" w:rsidR="00DC3C7C" w:rsidRPr="00320C4B" w:rsidRDefault="00DC3C7C" w:rsidP="008B2435">
            <w:pPr>
              <w:spacing w:after="0"/>
              <w:rPr>
                <w:rFonts w:ascii="TH SarabunPSK" w:hAnsi="TH SarabunPSK" w:cs="TH SarabunPSK"/>
                <w:sz w:val="28"/>
              </w:rPr>
            </w:pPr>
          </w:p>
          <w:p w14:paraId="4B715450" w14:textId="77777777" w:rsidR="00DC3C7C" w:rsidRPr="00320C4B" w:rsidRDefault="00DC3C7C" w:rsidP="008B2435">
            <w:pPr>
              <w:spacing w:after="0"/>
              <w:rPr>
                <w:rFonts w:ascii="TH SarabunPSK" w:hAnsi="TH SarabunPSK" w:cs="TH SarabunPSK"/>
                <w:sz w:val="28"/>
              </w:rPr>
            </w:pPr>
          </w:p>
          <w:p w14:paraId="55BC5ECC" w14:textId="77777777" w:rsidR="00DC3C7C" w:rsidRPr="00320C4B" w:rsidRDefault="00DC3C7C" w:rsidP="008B2435">
            <w:pPr>
              <w:spacing w:after="0"/>
              <w:rPr>
                <w:rFonts w:ascii="TH SarabunPSK" w:hAnsi="TH SarabunPSK" w:cs="TH SarabunPSK"/>
                <w:sz w:val="28"/>
                <w:cs/>
              </w:rPr>
            </w:pPr>
          </w:p>
        </w:tc>
        <w:tc>
          <w:tcPr>
            <w:tcW w:w="3520" w:type="pct"/>
            <w:gridSpan w:val="2"/>
          </w:tcPr>
          <w:p w14:paraId="368D9ADE" w14:textId="77777777" w:rsidR="00DC3C7C" w:rsidRPr="00320C4B" w:rsidRDefault="00DC3C7C" w:rsidP="008B2435">
            <w:pPr>
              <w:spacing w:after="0" w:line="240" w:lineRule="auto"/>
              <w:ind w:right="34"/>
              <w:jc w:val="thaiDistribute"/>
              <w:rPr>
                <w:rFonts w:ascii="TH SarabunPSK" w:hAnsi="TH SarabunPSK" w:cs="TH SarabunPSK"/>
                <w:b/>
                <w:bCs/>
                <w:sz w:val="28"/>
              </w:rPr>
            </w:pPr>
            <w:r w:rsidRPr="00320C4B">
              <w:rPr>
                <w:rFonts w:ascii="TH SarabunPSK" w:hAnsi="TH SarabunPSK" w:cs="TH SarabunPSK"/>
                <w:b/>
                <w:bCs/>
                <w:sz w:val="28"/>
              </w:rPr>
              <w:t xml:space="preserve">2. </w:t>
            </w:r>
            <w:r w:rsidR="007D7444" w:rsidRPr="00320C4B">
              <w:rPr>
                <w:rFonts w:ascii="TH SarabunPSK" w:hAnsi="TH SarabunPSK" w:cs="TH SarabunPSK"/>
                <w:b/>
                <w:bCs/>
                <w:sz w:val="28"/>
              </w:rPr>
              <w:t>S</w:t>
            </w:r>
            <w:r w:rsidR="002452F8" w:rsidRPr="00320C4B">
              <w:rPr>
                <w:rFonts w:ascii="TH SarabunPSK" w:hAnsi="TH SarabunPSK" w:cs="TH SarabunPSK"/>
                <w:b/>
                <w:bCs/>
                <w:sz w:val="28"/>
              </w:rPr>
              <w:t>urvey research, interviews, public behavior observation</w:t>
            </w:r>
          </w:p>
        </w:tc>
        <w:tc>
          <w:tcPr>
            <w:tcW w:w="828" w:type="pct"/>
            <w:vMerge w:val="restart"/>
          </w:tcPr>
          <w:p w14:paraId="717AF98F" w14:textId="77777777" w:rsidR="00902D98" w:rsidRPr="00320C4B" w:rsidRDefault="00902D98" w:rsidP="00902D98">
            <w:pPr>
              <w:spacing w:after="0" w:line="240" w:lineRule="auto"/>
              <w:rPr>
                <w:rFonts w:ascii="TH SarabunPSK" w:hAnsi="TH SarabunPSK" w:cs="TH SarabunPSK"/>
                <w:sz w:val="28"/>
                <w:cs/>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rPr>
              <w:t>Yes</w:t>
            </w:r>
          </w:p>
          <w:p w14:paraId="15C4C4A9" w14:textId="77777777" w:rsidR="00902D98" w:rsidRPr="00320C4B" w:rsidRDefault="00902D98" w:rsidP="00902D98">
            <w:pPr>
              <w:spacing w:after="0" w:line="240" w:lineRule="auto"/>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eastAsia="MS Mincho" w:hAnsi="TH SarabunPSK" w:cs="TH SarabunPSK"/>
                <w:sz w:val="28"/>
              </w:rPr>
              <w:t>No</w:t>
            </w:r>
          </w:p>
          <w:p w14:paraId="38B9357A" w14:textId="77777777" w:rsidR="00DC3C7C" w:rsidRPr="00320C4B" w:rsidRDefault="00DC3C7C" w:rsidP="008B2435">
            <w:pPr>
              <w:jc w:val="center"/>
              <w:rPr>
                <w:rFonts w:ascii="TH SarabunPSK" w:hAnsi="TH SarabunPSK" w:cs="TH SarabunPSK"/>
                <w:sz w:val="28"/>
                <w:cs/>
              </w:rPr>
            </w:pPr>
          </w:p>
        </w:tc>
      </w:tr>
      <w:tr w:rsidR="00320C4B" w:rsidRPr="00320C4B" w14:paraId="1B87F956" w14:textId="77777777" w:rsidTr="00902D98">
        <w:trPr>
          <w:trHeight w:val="400"/>
        </w:trPr>
        <w:tc>
          <w:tcPr>
            <w:tcW w:w="652" w:type="pct"/>
            <w:vMerge/>
            <w:shd w:val="clear" w:color="auto" w:fill="auto"/>
          </w:tcPr>
          <w:p w14:paraId="634DA0D6" w14:textId="77777777" w:rsidR="00902D98" w:rsidRPr="00320C4B" w:rsidRDefault="00902D98" w:rsidP="00902D98">
            <w:pPr>
              <w:spacing w:after="0"/>
              <w:rPr>
                <w:rFonts w:ascii="TH SarabunPSK" w:hAnsi="TH SarabunPSK" w:cs="TH SarabunPSK"/>
                <w:sz w:val="28"/>
                <w:cs/>
              </w:rPr>
            </w:pPr>
          </w:p>
        </w:tc>
        <w:tc>
          <w:tcPr>
            <w:tcW w:w="431" w:type="pct"/>
          </w:tcPr>
          <w:p w14:paraId="34200B5C" w14:textId="77777777" w:rsidR="00902D98" w:rsidRPr="00320C4B" w:rsidRDefault="00902D98" w:rsidP="00902D98">
            <w:pPr>
              <w:spacing w:after="0"/>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cs/>
              </w:rPr>
              <w:t xml:space="preserve"> </w:t>
            </w:r>
            <w:r w:rsidRPr="00320C4B">
              <w:rPr>
                <w:rFonts w:ascii="TH SarabunPSK" w:hAnsi="TH SarabunPSK" w:cs="TH SarabunPSK"/>
                <w:sz w:val="28"/>
              </w:rPr>
              <w:t>Yes</w:t>
            </w:r>
          </w:p>
          <w:p w14:paraId="4C608530" w14:textId="77777777" w:rsidR="00902D98" w:rsidRPr="00320C4B" w:rsidRDefault="00902D98" w:rsidP="00902D98">
            <w:pPr>
              <w:rPr>
                <w:rFonts w:ascii="TH SarabunPSK" w:hAnsi="TH SarabunPSK" w:cs="TH SarabunPSK"/>
                <w:sz w:val="28"/>
                <w:cs/>
              </w:rPr>
            </w:pPr>
          </w:p>
        </w:tc>
        <w:tc>
          <w:tcPr>
            <w:tcW w:w="3089" w:type="pct"/>
          </w:tcPr>
          <w:p w14:paraId="2DE26831" w14:textId="3190F743" w:rsidR="00902D98" w:rsidRPr="00320C4B" w:rsidRDefault="00902D98" w:rsidP="00902D98">
            <w:pPr>
              <w:spacing w:after="0" w:line="240" w:lineRule="auto"/>
              <w:ind w:right="34"/>
              <w:jc w:val="thaiDistribute"/>
              <w:rPr>
                <w:rFonts w:ascii="TH SarabunPSK" w:hAnsi="TH SarabunPSK" w:cs="TH SarabunPSK"/>
                <w:sz w:val="28"/>
              </w:rPr>
            </w:pPr>
            <w:r w:rsidRPr="00320C4B">
              <w:rPr>
                <w:rFonts w:ascii="TH SarabunPSK" w:hAnsi="TH SarabunPSK" w:cs="TH SarabunPSK"/>
                <w:b/>
                <w:bCs/>
                <w:sz w:val="28"/>
              </w:rPr>
              <w:t xml:space="preserve">2.1 </w:t>
            </w:r>
            <w:r w:rsidR="00DD2538" w:rsidRPr="00320C4B">
              <w:rPr>
                <w:rFonts w:ascii="TH SarabunPSK" w:hAnsi="TH SarabunPSK" w:cs="TH SarabunPSK"/>
                <w:b/>
                <w:bCs/>
                <w:sz w:val="28"/>
              </w:rPr>
              <w:t>Research involving the following:</w:t>
            </w:r>
            <w:r w:rsidR="00DD2538" w:rsidRPr="00320C4B">
              <w:rPr>
                <w:rFonts w:ascii="TH SarabunPSK" w:hAnsi="TH SarabunPSK" w:cs="TH SarabunPSK" w:hint="cs"/>
                <w:b/>
                <w:bCs/>
                <w:sz w:val="28"/>
                <w:szCs w:val="22"/>
              </w:rPr>
              <w:t xml:space="preserve"> </w:t>
            </w:r>
            <w:r w:rsidR="00DD2538" w:rsidRPr="00320C4B">
              <w:rPr>
                <w:rFonts w:ascii="TH SarabunPSK" w:hAnsi="TH SarabunPSK" w:cs="TH SarabunPSK"/>
                <w:b/>
                <w:bCs/>
                <w:sz w:val="28"/>
                <w:cs/>
              </w:rPr>
              <w:t>(</w:t>
            </w:r>
            <w:r w:rsidR="00D44180" w:rsidRPr="00320C4B">
              <w:rPr>
                <w:rFonts w:ascii="TH SarabunPSK" w:hAnsi="TH SarabunPSK" w:cs="TH SarabunPSK"/>
                <w:b/>
                <w:bCs/>
                <w:sz w:val="28"/>
              </w:rPr>
              <w:t xml:space="preserve">Please </w:t>
            </w:r>
            <w:r w:rsidR="00DD2538" w:rsidRPr="00320C4B">
              <w:rPr>
                <w:rFonts w:ascii="TH SarabunPSK" w:hAnsi="TH SarabunPSK" w:cs="TH SarabunPSK"/>
                <w:b/>
                <w:bCs/>
                <w:sz w:val="28"/>
              </w:rPr>
              <w:t>complete IRB Form-</w:t>
            </w:r>
            <w:r w:rsidR="00DD2538" w:rsidRPr="00320C4B">
              <w:rPr>
                <w:rFonts w:ascii="TH SarabunPSK" w:hAnsi="TH SarabunPSK" w:cs="TH SarabunPSK"/>
                <w:b/>
                <w:bCs/>
                <w:sz w:val="28"/>
                <w:cs/>
              </w:rPr>
              <w:t>0</w:t>
            </w:r>
            <w:r w:rsidR="00DD2538" w:rsidRPr="00320C4B">
              <w:rPr>
                <w:rFonts w:ascii="TH SarabunPSK" w:hAnsi="TH SarabunPSK" w:cs="TH SarabunPSK"/>
                <w:b/>
                <w:bCs/>
                <w:sz w:val="28"/>
              </w:rPr>
              <w:t>1</w:t>
            </w:r>
            <w:r w:rsidR="00DD2538" w:rsidRPr="00320C4B">
              <w:rPr>
                <w:rFonts w:ascii="TH SarabunPSK" w:hAnsi="TH SarabunPSK" w:cs="TH SarabunPSK" w:hint="cs"/>
                <w:b/>
                <w:bCs/>
                <w:sz w:val="28"/>
                <w:cs/>
              </w:rPr>
              <w:t xml:space="preserve"> </w:t>
            </w:r>
            <w:r w:rsidR="00DD2538" w:rsidRPr="00320C4B">
              <w:rPr>
                <w:rFonts w:ascii="TH SarabunPSK" w:hAnsi="TH SarabunPSK" w:cs="TH SarabunPSK"/>
                <w:b/>
                <w:bCs/>
                <w:sz w:val="28"/>
              </w:rPr>
              <w:t xml:space="preserve">for an Exemption review)      </w:t>
            </w:r>
          </w:p>
          <w:p w14:paraId="61C3ECE6" w14:textId="2C2FC385" w:rsidR="00C50A27" w:rsidRPr="00320C4B" w:rsidRDefault="00C50A27" w:rsidP="00432355">
            <w:pPr>
              <w:pStyle w:val="ListParagraph"/>
              <w:numPr>
                <w:ilvl w:val="0"/>
                <w:numId w:val="26"/>
              </w:numPr>
              <w:spacing w:after="0" w:line="240" w:lineRule="auto"/>
              <w:ind w:left="1051" w:right="34" w:hanging="284"/>
              <w:rPr>
                <w:rFonts w:ascii="TH SarabunPSK" w:hAnsi="TH SarabunPSK" w:cs="TH SarabunPSK"/>
                <w:b/>
                <w:bCs/>
                <w:sz w:val="28"/>
              </w:rPr>
            </w:pPr>
            <w:r w:rsidRPr="00320C4B">
              <w:rPr>
                <w:rFonts w:ascii="TH SarabunPSK" w:hAnsi="TH SarabunPSK" w:cs="TH SarabunPSK"/>
                <w:sz w:val="28"/>
              </w:rPr>
              <w:t>Surveys, interviews, questionnaires, or behavioral observations within communities</w:t>
            </w:r>
            <w:r w:rsidR="007533B4" w:rsidRPr="00320C4B">
              <w:rPr>
                <w:rFonts w:ascii="TH SarabunPSK" w:hAnsi="TH SarabunPSK" w:cs="TH SarabunPSK"/>
                <w:sz w:val="28"/>
              </w:rPr>
              <w:t>,</w:t>
            </w:r>
            <w:r w:rsidRPr="00320C4B">
              <w:rPr>
                <w:rFonts w:ascii="TH SarabunPSK" w:hAnsi="TH SarabunPSK" w:cs="TH SarabunPSK"/>
                <w:sz w:val="28"/>
              </w:rPr>
              <w:t xml:space="preserve"> and the collected data cannot be linked to</w:t>
            </w:r>
            <w:r w:rsidR="00BD5D4C" w:rsidRPr="00320C4B">
              <w:rPr>
                <w:rFonts w:ascii="TH SarabunPSK" w:hAnsi="TH SarabunPSK" w:cs="TH SarabunPSK"/>
                <w:sz w:val="28"/>
              </w:rPr>
              <w:t xml:space="preserve"> personal</w:t>
            </w:r>
            <w:r w:rsidRPr="00320C4B">
              <w:rPr>
                <w:rFonts w:ascii="TH SarabunPSK" w:hAnsi="TH SarabunPSK" w:cs="TH SarabunPSK"/>
                <w:sz w:val="28"/>
              </w:rPr>
              <w:t xml:space="preserve"> data directly or indirectly, and the results </w:t>
            </w:r>
            <w:r w:rsidR="00A95760" w:rsidRPr="00320C4B">
              <w:rPr>
                <w:rFonts w:ascii="TH SarabunPSK" w:hAnsi="TH SarabunPSK" w:cs="TH SarabunPSK"/>
                <w:sz w:val="28"/>
              </w:rPr>
              <w:t>will be</w:t>
            </w:r>
            <w:r w:rsidRPr="00320C4B">
              <w:rPr>
                <w:rFonts w:ascii="TH SarabunPSK" w:hAnsi="TH SarabunPSK" w:cs="TH SarabunPSK"/>
                <w:sz w:val="28"/>
              </w:rPr>
              <w:t xml:space="preserve"> reported as </w:t>
            </w:r>
            <w:r w:rsidR="00A95760" w:rsidRPr="00320C4B">
              <w:rPr>
                <w:rFonts w:ascii="TH SarabunPSK" w:hAnsi="TH SarabunPSK" w:cs="TH SarabunPSK"/>
                <w:sz w:val="28"/>
              </w:rPr>
              <w:t xml:space="preserve">a general </w:t>
            </w:r>
            <w:r w:rsidRPr="00320C4B">
              <w:rPr>
                <w:rFonts w:ascii="TH SarabunPSK" w:hAnsi="TH SarabunPSK" w:cs="TH SarabunPSK"/>
                <w:sz w:val="28"/>
              </w:rPr>
              <w:t>over</w:t>
            </w:r>
            <w:r w:rsidR="00A95760" w:rsidRPr="00320C4B">
              <w:rPr>
                <w:rFonts w:ascii="TH SarabunPSK" w:hAnsi="TH SarabunPSK" w:cs="TH SarabunPSK"/>
                <w:sz w:val="28"/>
              </w:rPr>
              <w:t>view.</w:t>
            </w:r>
            <w:r w:rsidRPr="00320C4B">
              <w:rPr>
                <w:rFonts w:ascii="TH SarabunPSK" w:hAnsi="TH SarabunPSK" w:cs="TH SarabunPSK"/>
                <w:sz w:val="28"/>
              </w:rPr>
              <w:t xml:space="preserve"> </w:t>
            </w:r>
          </w:p>
          <w:p w14:paraId="3464303D" w14:textId="4A1F75CF" w:rsidR="00902D98" w:rsidRPr="00320C4B" w:rsidRDefault="00C50A27" w:rsidP="004600C0">
            <w:pPr>
              <w:pStyle w:val="ListParagraph"/>
              <w:numPr>
                <w:ilvl w:val="0"/>
                <w:numId w:val="26"/>
              </w:numPr>
              <w:spacing w:after="0" w:line="240" w:lineRule="auto"/>
              <w:ind w:left="1051" w:right="34" w:hanging="284"/>
              <w:jc w:val="thaiDistribute"/>
              <w:rPr>
                <w:rFonts w:ascii="TH SarabunPSK" w:hAnsi="TH SarabunPSK" w:cs="TH SarabunPSK"/>
                <w:b/>
                <w:bCs/>
                <w:sz w:val="28"/>
              </w:rPr>
            </w:pPr>
            <w:r w:rsidRPr="00320C4B">
              <w:rPr>
                <w:rFonts w:ascii="TH SarabunPSK" w:hAnsi="TH SarabunPSK" w:cs="TH SarabunPSK"/>
                <w:sz w:val="28"/>
              </w:rPr>
              <w:t xml:space="preserve">Collecting data from </w:t>
            </w:r>
            <w:r w:rsidR="002D6A13" w:rsidRPr="00320C4B">
              <w:rPr>
                <w:rFonts w:ascii="TH SarabunPSK" w:hAnsi="TH SarabunPSK" w:cs="TH SarabunPSK"/>
                <w:sz w:val="28"/>
              </w:rPr>
              <w:t>participants</w:t>
            </w:r>
            <w:r w:rsidRPr="00320C4B">
              <w:rPr>
                <w:rFonts w:ascii="TH SarabunPSK" w:hAnsi="TH SarabunPSK" w:cs="TH SarabunPSK"/>
                <w:sz w:val="28"/>
              </w:rPr>
              <w:t xml:space="preserve"> by answer</w:t>
            </w:r>
            <w:r w:rsidR="00A20576" w:rsidRPr="00320C4B">
              <w:rPr>
                <w:rFonts w:ascii="TH SarabunPSK" w:hAnsi="TH SarabunPSK" w:cs="TH SarabunPSK"/>
                <w:sz w:val="28"/>
              </w:rPr>
              <w:t>ing</w:t>
            </w:r>
            <w:r w:rsidRPr="00320C4B">
              <w:rPr>
                <w:rFonts w:ascii="TH SarabunPSK" w:hAnsi="TH SarabunPSK" w:cs="TH SarabunPSK"/>
                <w:sz w:val="28"/>
              </w:rPr>
              <w:t xml:space="preserve"> questions verbally or in </w:t>
            </w:r>
            <w:r w:rsidR="00E471DB" w:rsidRPr="00320C4B">
              <w:rPr>
                <w:rFonts w:ascii="TH SarabunPSK" w:hAnsi="TH SarabunPSK" w:cs="TH SarabunPSK"/>
                <w:sz w:val="28"/>
              </w:rPr>
              <w:t>writing,</w:t>
            </w:r>
            <w:r w:rsidR="00114CA7" w:rsidRPr="00320C4B">
              <w:rPr>
                <w:rFonts w:ascii="TH SarabunPSK" w:hAnsi="TH SarabunPSK" w:cs="TH SarabunPSK"/>
                <w:sz w:val="28"/>
              </w:rPr>
              <w:t xml:space="preserve"> which</w:t>
            </w:r>
            <w:r w:rsidRPr="00320C4B">
              <w:rPr>
                <w:rFonts w:ascii="TH SarabunPSK" w:hAnsi="TH SarabunPSK" w:cs="TH SarabunPSK"/>
                <w:sz w:val="28"/>
              </w:rPr>
              <w:t xml:space="preserve"> is not harmful, takes a short period of time, does not cause pain or embarrassment, and does not have significant negative effects in the long term.</w:t>
            </w:r>
          </w:p>
        </w:tc>
        <w:tc>
          <w:tcPr>
            <w:tcW w:w="828" w:type="pct"/>
            <w:vMerge/>
          </w:tcPr>
          <w:p w14:paraId="029B513B" w14:textId="77777777" w:rsidR="00902D98" w:rsidRPr="00320C4B" w:rsidRDefault="00902D98" w:rsidP="00902D98">
            <w:pPr>
              <w:jc w:val="center"/>
              <w:rPr>
                <w:rFonts w:ascii="TH SarabunPSK" w:hAnsi="TH SarabunPSK" w:cs="TH SarabunPSK"/>
                <w:sz w:val="28"/>
                <w:cs/>
              </w:rPr>
            </w:pPr>
          </w:p>
        </w:tc>
      </w:tr>
      <w:tr w:rsidR="00320C4B" w:rsidRPr="00320C4B" w14:paraId="7E9445DE" w14:textId="77777777" w:rsidTr="00902D98">
        <w:trPr>
          <w:trHeight w:val="400"/>
        </w:trPr>
        <w:tc>
          <w:tcPr>
            <w:tcW w:w="652" w:type="pct"/>
            <w:vMerge/>
            <w:shd w:val="clear" w:color="auto" w:fill="auto"/>
          </w:tcPr>
          <w:p w14:paraId="4A7514DC" w14:textId="77777777" w:rsidR="00902D98" w:rsidRPr="00320C4B" w:rsidRDefault="00902D98" w:rsidP="00902D98">
            <w:pPr>
              <w:spacing w:after="0"/>
              <w:rPr>
                <w:rFonts w:ascii="TH SarabunPSK" w:hAnsi="TH SarabunPSK" w:cs="TH SarabunPSK"/>
                <w:sz w:val="28"/>
                <w:cs/>
              </w:rPr>
            </w:pPr>
          </w:p>
        </w:tc>
        <w:tc>
          <w:tcPr>
            <w:tcW w:w="431" w:type="pct"/>
          </w:tcPr>
          <w:p w14:paraId="08AE2ABF" w14:textId="77777777" w:rsidR="00902D98" w:rsidRPr="00320C4B" w:rsidRDefault="00902D98" w:rsidP="00902D98">
            <w:pPr>
              <w:spacing w:after="0"/>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rPr>
              <w:t>Yes</w:t>
            </w:r>
          </w:p>
          <w:p w14:paraId="1CAA874E" w14:textId="77777777" w:rsidR="00902D98" w:rsidRPr="00320C4B" w:rsidRDefault="00902D98" w:rsidP="00902D98">
            <w:pPr>
              <w:rPr>
                <w:rFonts w:ascii="TH SarabunPSK" w:hAnsi="TH SarabunPSK" w:cs="TH SarabunPSK"/>
                <w:sz w:val="28"/>
                <w:cs/>
              </w:rPr>
            </w:pPr>
          </w:p>
        </w:tc>
        <w:tc>
          <w:tcPr>
            <w:tcW w:w="3089" w:type="pct"/>
          </w:tcPr>
          <w:p w14:paraId="55156B5D" w14:textId="2E6ECAB9" w:rsidR="00902D98" w:rsidRPr="00320C4B" w:rsidRDefault="00902D98" w:rsidP="00902D98">
            <w:pPr>
              <w:spacing w:after="0" w:line="240" w:lineRule="auto"/>
              <w:ind w:right="34"/>
              <w:jc w:val="thaiDistribute"/>
              <w:rPr>
                <w:rFonts w:ascii="TH SarabunPSK" w:hAnsi="TH SarabunPSK" w:cs="TH SarabunPSK"/>
                <w:b/>
                <w:bCs/>
                <w:sz w:val="28"/>
              </w:rPr>
            </w:pPr>
            <w:r w:rsidRPr="00320C4B">
              <w:rPr>
                <w:rFonts w:ascii="TH SarabunPSK" w:hAnsi="TH SarabunPSK" w:cs="TH SarabunPSK"/>
                <w:b/>
                <w:bCs/>
                <w:sz w:val="28"/>
              </w:rPr>
              <w:t xml:space="preserve">2.2 </w:t>
            </w:r>
            <w:r w:rsidR="00DD2538" w:rsidRPr="00320C4B">
              <w:rPr>
                <w:rFonts w:ascii="TH SarabunPSK" w:hAnsi="TH SarabunPSK" w:cs="TH SarabunPSK"/>
                <w:b/>
                <w:bCs/>
                <w:sz w:val="28"/>
              </w:rPr>
              <w:t>Research involving the following:</w:t>
            </w:r>
            <w:r w:rsidR="00DD2538" w:rsidRPr="00320C4B">
              <w:rPr>
                <w:rFonts w:ascii="TH SarabunPSK" w:hAnsi="TH SarabunPSK" w:cs="TH SarabunPSK" w:hint="cs"/>
                <w:b/>
                <w:bCs/>
                <w:sz w:val="28"/>
                <w:szCs w:val="22"/>
              </w:rPr>
              <w:t xml:space="preserve"> </w:t>
            </w:r>
            <w:r w:rsidR="00DD2538" w:rsidRPr="00320C4B">
              <w:rPr>
                <w:rFonts w:ascii="TH SarabunPSK" w:hAnsi="TH SarabunPSK" w:cs="TH SarabunPSK"/>
                <w:b/>
                <w:bCs/>
                <w:sz w:val="28"/>
                <w:cs/>
              </w:rPr>
              <w:t>(</w:t>
            </w:r>
            <w:r w:rsidR="005034EC" w:rsidRPr="00320C4B">
              <w:rPr>
                <w:rFonts w:ascii="TH SarabunPSK" w:hAnsi="TH SarabunPSK" w:cs="TH SarabunPSK"/>
                <w:b/>
                <w:bCs/>
                <w:sz w:val="28"/>
              </w:rPr>
              <w:t>Please</w:t>
            </w:r>
            <w:r w:rsidR="00DD2538" w:rsidRPr="00320C4B">
              <w:rPr>
                <w:rFonts w:ascii="TH SarabunPSK" w:hAnsi="TH SarabunPSK" w:cs="TH SarabunPSK"/>
                <w:b/>
                <w:bCs/>
                <w:sz w:val="28"/>
              </w:rPr>
              <w:t xml:space="preserve"> complete IRB Form-</w:t>
            </w:r>
            <w:r w:rsidR="00DD2538" w:rsidRPr="00320C4B">
              <w:rPr>
                <w:rFonts w:ascii="TH SarabunPSK" w:hAnsi="TH SarabunPSK" w:cs="TH SarabunPSK"/>
                <w:b/>
                <w:bCs/>
                <w:sz w:val="28"/>
                <w:cs/>
              </w:rPr>
              <w:t>02</w:t>
            </w:r>
            <w:r w:rsidR="00DD2538" w:rsidRPr="00320C4B">
              <w:rPr>
                <w:rFonts w:ascii="TH SarabunPSK" w:hAnsi="TH SarabunPSK" w:cs="TH SarabunPSK" w:hint="cs"/>
                <w:b/>
                <w:bCs/>
                <w:sz w:val="28"/>
                <w:cs/>
              </w:rPr>
              <w:t xml:space="preserve"> </w:t>
            </w:r>
            <w:r w:rsidR="00DD2538" w:rsidRPr="00320C4B">
              <w:rPr>
                <w:rFonts w:ascii="TH SarabunPSK" w:hAnsi="TH SarabunPSK" w:cs="TH SarabunPSK"/>
                <w:b/>
                <w:bCs/>
                <w:sz w:val="28"/>
              </w:rPr>
              <w:t xml:space="preserve">for an Expedited/Full Board review)      </w:t>
            </w:r>
          </w:p>
          <w:p w14:paraId="31C4B92F" w14:textId="77777777" w:rsidR="00DD2538" w:rsidRPr="00320C4B" w:rsidRDefault="00DD2538" w:rsidP="00DD2538">
            <w:pPr>
              <w:pStyle w:val="ListParagraph"/>
              <w:numPr>
                <w:ilvl w:val="0"/>
                <w:numId w:val="19"/>
              </w:numPr>
              <w:spacing w:after="0" w:line="240" w:lineRule="auto"/>
              <w:ind w:right="34"/>
              <w:jc w:val="thaiDistribute"/>
              <w:rPr>
                <w:rFonts w:ascii="TH SarabunPSK" w:hAnsi="TH SarabunPSK" w:cs="TH SarabunPSK"/>
                <w:sz w:val="28"/>
              </w:rPr>
            </w:pPr>
            <w:r w:rsidRPr="00320C4B">
              <w:rPr>
                <w:rFonts w:ascii="TH SarabunPSK" w:hAnsi="TH SarabunPSK" w:cs="TH SarabunPSK"/>
                <w:sz w:val="28"/>
              </w:rPr>
              <w:t xml:space="preserve">survey, interview, or observation used may be sensitive and cause emotional and psychological trauma. </w:t>
            </w:r>
          </w:p>
          <w:p w14:paraId="63011737" w14:textId="77777777" w:rsidR="00DD2538" w:rsidRPr="00320C4B" w:rsidRDefault="00DD2538" w:rsidP="00DD2538">
            <w:pPr>
              <w:pStyle w:val="ListParagraph"/>
              <w:numPr>
                <w:ilvl w:val="0"/>
                <w:numId w:val="19"/>
              </w:numPr>
              <w:spacing w:after="0" w:line="240" w:lineRule="auto"/>
              <w:ind w:right="34"/>
              <w:jc w:val="thaiDistribute"/>
              <w:rPr>
                <w:rFonts w:ascii="TH SarabunPSK" w:hAnsi="TH SarabunPSK" w:cs="TH SarabunPSK"/>
                <w:sz w:val="28"/>
              </w:rPr>
            </w:pPr>
            <w:r w:rsidRPr="00320C4B">
              <w:rPr>
                <w:rFonts w:ascii="TH SarabunPSK" w:hAnsi="TH SarabunPSK" w:cs="TH SarabunPSK"/>
                <w:sz w:val="28"/>
              </w:rPr>
              <w:t>any disclosure of the human subjects’ responses could reasonably place the subjects at risk of criminal or civil liability</w:t>
            </w:r>
          </w:p>
          <w:p w14:paraId="3BE47C56" w14:textId="7C9ADB65" w:rsidR="00902D98" w:rsidRPr="00320C4B" w:rsidRDefault="00DD2538" w:rsidP="00DD2538">
            <w:pPr>
              <w:pStyle w:val="ListParagraph"/>
              <w:numPr>
                <w:ilvl w:val="0"/>
                <w:numId w:val="19"/>
              </w:numPr>
              <w:spacing w:after="0" w:line="240" w:lineRule="auto"/>
              <w:ind w:right="34"/>
              <w:jc w:val="thaiDistribute"/>
              <w:rPr>
                <w:rFonts w:ascii="TH SarabunPSK" w:hAnsi="TH SarabunPSK" w:cs="TH SarabunPSK"/>
                <w:sz w:val="28"/>
              </w:rPr>
            </w:pPr>
            <w:r w:rsidRPr="00320C4B">
              <w:rPr>
                <w:rFonts w:ascii="TH SarabunPSK" w:hAnsi="TH SarabunPSK" w:cs="TH SarabunPSK"/>
                <w:sz w:val="28"/>
              </w:rPr>
              <w:t>any disclosure that could cause loss of benefits or be damaging to the subjects’ credibility, financial states, employability, reputation</w:t>
            </w:r>
            <w:r w:rsidR="003B7E31" w:rsidRPr="00320C4B">
              <w:rPr>
                <w:rFonts w:ascii="TH SarabunPSK" w:hAnsi="TH SarabunPSK" w:cs="TH SarabunPSK" w:hint="cs"/>
                <w:sz w:val="28"/>
                <w:cs/>
              </w:rPr>
              <w:t xml:space="preserve"> </w:t>
            </w:r>
            <w:r w:rsidR="003B7E31" w:rsidRPr="00320C4B">
              <w:rPr>
                <w:rFonts w:ascii="TH SarabunPSK" w:hAnsi="TH SarabunPSK" w:cs="TH SarabunPSK"/>
                <w:sz w:val="28"/>
              </w:rPr>
              <w:t xml:space="preserve">or </w:t>
            </w:r>
            <w:r w:rsidR="00A66DE8" w:rsidRPr="00320C4B">
              <w:rPr>
                <w:rFonts w:ascii="TH SarabunPSK" w:hAnsi="TH SarabunPSK" w:cs="TH SarabunPSK"/>
                <w:sz w:val="28"/>
              </w:rPr>
              <w:t>the opportunity for further education</w:t>
            </w:r>
            <w:r w:rsidRPr="00320C4B">
              <w:rPr>
                <w:rFonts w:ascii="TH SarabunPSK" w:hAnsi="TH SarabunPSK" w:cs="TH SarabunPSK"/>
                <w:sz w:val="28"/>
              </w:rPr>
              <w:t xml:space="preserve">. </w:t>
            </w:r>
          </w:p>
        </w:tc>
        <w:tc>
          <w:tcPr>
            <w:tcW w:w="828" w:type="pct"/>
            <w:vMerge/>
          </w:tcPr>
          <w:p w14:paraId="4782C389" w14:textId="77777777" w:rsidR="00902D98" w:rsidRPr="00320C4B" w:rsidRDefault="00902D98" w:rsidP="00902D98">
            <w:pPr>
              <w:jc w:val="center"/>
              <w:rPr>
                <w:rFonts w:ascii="TH SarabunPSK" w:hAnsi="TH SarabunPSK" w:cs="TH SarabunPSK"/>
                <w:sz w:val="28"/>
                <w:cs/>
              </w:rPr>
            </w:pPr>
          </w:p>
        </w:tc>
      </w:tr>
      <w:tr w:rsidR="00320C4B" w:rsidRPr="00320C4B" w14:paraId="38801FF2" w14:textId="77777777" w:rsidTr="00902D98">
        <w:trPr>
          <w:trHeight w:val="400"/>
        </w:trPr>
        <w:tc>
          <w:tcPr>
            <w:tcW w:w="652" w:type="pct"/>
            <w:vMerge w:val="restart"/>
            <w:shd w:val="clear" w:color="auto" w:fill="auto"/>
          </w:tcPr>
          <w:p w14:paraId="19495375" w14:textId="77777777" w:rsidR="00902D98" w:rsidRPr="00320C4B" w:rsidRDefault="00902D98" w:rsidP="00902D98">
            <w:pPr>
              <w:spacing w:after="0"/>
              <w:rPr>
                <w:rFonts w:ascii="TH SarabunPSK" w:eastAsia="MS Gothic" w:hAnsi="TH SarabunPSK" w:cs="TH SarabunPSK"/>
                <w:sz w:val="28"/>
              </w:rPr>
            </w:pPr>
            <w:r w:rsidRPr="00320C4B">
              <w:rPr>
                <w:rFonts w:ascii="Segoe UI Symbol" w:eastAsia="MS Gothic" w:hAnsi="Segoe UI Symbol" w:cs="Segoe UI Symbol"/>
                <w:sz w:val="28"/>
              </w:rPr>
              <w:t>☐</w:t>
            </w:r>
            <w:r w:rsidRPr="00320C4B">
              <w:rPr>
                <w:rFonts w:ascii="TH SarabunPSK" w:eastAsia="MS Gothic" w:hAnsi="TH SarabunPSK" w:cs="TH SarabunPSK"/>
                <w:sz w:val="28"/>
              </w:rPr>
              <w:t xml:space="preserve"> Yes</w:t>
            </w:r>
          </w:p>
          <w:p w14:paraId="2D136215" w14:textId="77777777" w:rsidR="00902D98" w:rsidRPr="00320C4B" w:rsidRDefault="00902D98" w:rsidP="00902D98">
            <w:pPr>
              <w:spacing w:after="0"/>
              <w:rPr>
                <w:rFonts w:ascii="TH SarabunPSK" w:eastAsia="MS Gothic" w:hAnsi="TH SarabunPSK" w:cs="TH SarabunPSK"/>
                <w:sz w:val="28"/>
              </w:rPr>
            </w:pPr>
            <w:r w:rsidRPr="00320C4B">
              <w:rPr>
                <w:rFonts w:ascii="Segoe UI Symbol" w:eastAsia="MS Gothic" w:hAnsi="Segoe UI Symbol" w:cs="Segoe UI Symbol"/>
                <w:sz w:val="28"/>
              </w:rPr>
              <w:t>☐</w:t>
            </w:r>
            <w:r w:rsidRPr="00320C4B">
              <w:rPr>
                <w:rFonts w:ascii="TH SarabunPSK" w:eastAsia="MS Gothic" w:hAnsi="TH SarabunPSK" w:cs="TH SarabunPSK"/>
                <w:sz w:val="28"/>
              </w:rPr>
              <w:t xml:space="preserve"> No</w:t>
            </w:r>
          </w:p>
          <w:p w14:paraId="5BA68A68" w14:textId="77777777" w:rsidR="00902D98" w:rsidRPr="00320C4B" w:rsidRDefault="00902D98" w:rsidP="00902D98">
            <w:pPr>
              <w:spacing w:after="0"/>
              <w:rPr>
                <w:rFonts w:ascii="TH SarabunPSK" w:hAnsi="TH SarabunPSK" w:cs="TH SarabunPSK"/>
                <w:sz w:val="20"/>
                <w:szCs w:val="20"/>
                <w:cs/>
              </w:rPr>
            </w:pPr>
            <w:r w:rsidRPr="00320C4B">
              <w:rPr>
                <w:rFonts w:ascii="TH SarabunPSK" w:eastAsia="MS Gothic" w:hAnsi="TH SarabunPSK" w:cs="TH SarabunPSK"/>
                <w:sz w:val="28"/>
              </w:rPr>
              <w:t>(If your answer is ‘No’, go to item no. 4)</w:t>
            </w:r>
          </w:p>
          <w:p w14:paraId="1F189C43" w14:textId="77777777" w:rsidR="00DC3C7C" w:rsidRPr="00320C4B" w:rsidRDefault="00DC3C7C" w:rsidP="008B2435">
            <w:pPr>
              <w:spacing w:after="0"/>
              <w:rPr>
                <w:rFonts w:ascii="TH SarabunPSK" w:hAnsi="TH SarabunPSK" w:cs="TH SarabunPSK"/>
                <w:sz w:val="28"/>
              </w:rPr>
            </w:pPr>
          </w:p>
          <w:p w14:paraId="0E2F8013" w14:textId="77777777" w:rsidR="00DC3C7C" w:rsidRPr="00320C4B" w:rsidRDefault="00DC3C7C" w:rsidP="008B2435">
            <w:pPr>
              <w:spacing w:after="0"/>
              <w:rPr>
                <w:rFonts w:ascii="TH SarabunPSK" w:hAnsi="TH SarabunPSK" w:cs="TH SarabunPSK"/>
                <w:sz w:val="28"/>
              </w:rPr>
            </w:pPr>
          </w:p>
          <w:p w14:paraId="4F510230" w14:textId="77777777" w:rsidR="00DC3C7C" w:rsidRPr="00320C4B" w:rsidRDefault="00DC3C7C" w:rsidP="008B2435">
            <w:pPr>
              <w:spacing w:after="0"/>
              <w:rPr>
                <w:rFonts w:ascii="TH SarabunPSK" w:hAnsi="TH SarabunPSK" w:cs="TH SarabunPSK"/>
                <w:sz w:val="28"/>
                <w:cs/>
              </w:rPr>
            </w:pPr>
          </w:p>
        </w:tc>
        <w:tc>
          <w:tcPr>
            <w:tcW w:w="3520" w:type="pct"/>
            <w:gridSpan w:val="2"/>
          </w:tcPr>
          <w:p w14:paraId="71CDC87F" w14:textId="77777777" w:rsidR="00DC3C7C" w:rsidRPr="00320C4B" w:rsidRDefault="00DC3C7C" w:rsidP="008B2435">
            <w:pPr>
              <w:spacing w:after="0" w:line="240" w:lineRule="auto"/>
              <w:ind w:right="34"/>
              <w:rPr>
                <w:rFonts w:ascii="TH SarabunPSK" w:hAnsi="TH SarabunPSK" w:cs="TH SarabunPSK"/>
                <w:b/>
                <w:bCs/>
                <w:sz w:val="28"/>
              </w:rPr>
            </w:pPr>
            <w:r w:rsidRPr="00320C4B">
              <w:rPr>
                <w:rFonts w:ascii="TH SarabunPSK" w:hAnsi="TH SarabunPSK" w:cs="TH SarabunPSK"/>
                <w:b/>
                <w:bCs/>
                <w:sz w:val="28"/>
              </w:rPr>
              <w:t xml:space="preserve">3. Collection or Study of Existing Data (Documents </w:t>
            </w:r>
            <w:r w:rsidR="0041612D" w:rsidRPr="00320C4B">
              <w:rPr>
                <w:rFonts w:ascii="TH SarabunPSK" w:hAnsi="TH SarabunPSK" w:cs="TH SarabunPSK"/>
                <w:b/>
                <w:bCs/>
                <w:sz w:val="28"/>
              </w:rPr>
              <w:t>or</w:t>
            </w:r>
            <w:r w:rsidRPr="00320C4B">
              <w:rPr>
                <w:rFonts w:ascii="TH SarabunPSK" w:hAnsi="TH SarabunPSK" w:cs="TH SarabunPSK"/>
                <w:b/>
                <w:bCs/>
                <w:sz w:val="28"/>
                <w:cs/>
              </w:rPr>
              <w:t xml:space="preserve"> </w:t>
            </w:r>
            <w:r w:rsidRPr="00320C4B">
              <w:rPr>
                <w:rFonts w:ascii="TH SarabunPSK" w:hAnsi="TH SarabunPSK" w:cs="TH SarabunPSK"/>
                <w:b/>
                <w:bCs/>
                <w:sz w:val="28"/>
              </w:rPr>
              <w:t>Records)</w:t>
            </w:r>
          </w:p>
        </w:tc>
        <w:tc>
          <w:tcPr>
            <w:tcW w:w="828" w:type="pct"/>
            <w:vMerge w:val="restart"/>
          </w:tcPr>
          <w:p w14:paraId="7E91A0E6" w14:textId="77777777" w:rsidR="00902D98" w:rsidRPr="00320C4B" w:rsidRDefault="00902D98" w:rsidP="00902D98">
            <w:pPr>
              <w:spacing w:after="0" w:line="240" w:lineRule="auto"/>
              <w:rPr>
                <w:rFonts w:ascii="TH SarabunPSK" w:hAnsi="TH SarabunPSK" w:cs="TH SarabunPSK"/>
                <w:sz w:val="28"/>
                <w:cs/>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rPr>
              <w:t>Yes</w:t>
            </w:r>
          </w:p>
          <w:p w14:paraId="33D6A5FF" w14:textId="77777777" w:rsidR="00902D98" w:rsidRPr="00320C4B" w:rsidRDefault="00902D98" w:rsidP="00902D98">
            <w:pPr>
              <w:spacing w:after="0" w:line="240" w:lineRule="auto"/>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eastAsia="MS Mincho" w:hAnsi="TH SarabunPSK" w:cs="TH SarabunPSK"/>
                <w:sz w:val="28"/>
              </w:rPr>
              <w:t>No</w:t>
            </w:r>
          </w:p>
          <w:p w14:paraId="4CAAE6A7" w14:textId="77777777" w:rsidR="00DC3C7C" w:rsidRPr="00320C4B" w:rsidRDefault="00DC3C7C" w:rsidP="008B2435">
            <w:pPr>
              <w:spacing w:after="0"/>
              <w:rPr>
                <w:rFonts w:ascii="TH SarabunPSK" w:hAnsi="TH SarabunPSK" w:cs="TH SarabunPSK"/>
                <w:sz w:val="28"/>
              </w:rPr>
            </w:pPr>
          </w:p>
          <w:p w14:paraId="535F654A" w14:textId="77777777" w:rsidR="00DC3C7C" w:rsidRPr="00320C4B" w:rsidRDefault="00DC3C7C" w:rsidP="008B2435">
            <w:pPr>
              <w:spacing w:after="0"/>
              <w:rPr>
                <w:rFonts w:ascii="TH SarabunPSK" w:hAnsi="TH SarabunPSK" w:cs="TH SarabunPSK"/>
                <w:sz w:val="28"/>
              </w:rPr>
            </w:pPr>
          </w:p>
          <w:p w14:paraId="0DBDB2CF" w14:textId="77777777" w:rsidR="00DC3C7C" w:rsidRPr="00320C4B" w:rsidRDefault="00DC3C7C" w:rsidP="008B2435">
            <w:pPr>
              <w:rPr>
                <w:rFonts w:ascii="TH SarabunPSK" w:hAnsi="TH SarabunPSK" w:cs="TH SarabunPSK"/>
                <w:sz w:val="28"/>
              </w:rPr>
            </w:pPr>
          </w:p>
          <w:p w14:paraId="41816A65" w14:textId="77777777" w:rsidR="00DC3C7C" w:rsidRPr="00320C4B" w:rsidRDefault="00DC3C7C" w:rsidP="008B2435">
            <w:pPr>
              <w:rPr>
                <w:rFonts w:ascii="TH SarabunPSK" w:hAnsi="TH SarabunPSK" w:cs="TH SarabunPSK"/>
                <w:sz w:val="28"/>
              </w:rPr>
            </w:pPr>
          </w:p>
          <w:p w14:paraId="1CDB6B34" w14:textId="77777777" w:rsidR="00DC3C7C" w:rsidRPr="00320C4B" w:rsidRDefault="00DC3C7C" w:rsidP="008B2435">
            <w:pPr>
              <w:rPr>
                <w:rFonts w:ascii="TH SarabunPSK" w:hAnsi="TH SarabunPSK" w:cs="TH SarabunPSK"/>
                <w:sz w:val="28"/>
              </w:rPr>
            </w:pPr>
          </w:p>
          <w:p w14:paraId="28AC5A72" w14:textId="77777777" w:rsidR="00DC3C7C" w:rsidRPr="00320C4B" w:rsidRDefault="00DC3C7C" w:rsidP="008B2435">
            <w:pPr>
              <w:rPr>
                <w:rFonts w:ascii="TH SarabunPSK" w:hAnsi="TH SarabunPSK" w:cs="TH SarabunPSK"/>
                <w:sz w:val="28"/>
              </w:rPr>
            </w:pPr>
          </w:p>
          <w:p w14:paraId="771695DC" w14:textId="77777777" w:rsidR="00DC3C7C" w:rsidRPr="00320C4B" w:rsidRDefault="00DC3C7C" w:rsidP="008B2435">
            <w:pPr>
              <w:jc w:val="center"/>
              <w:rPr>
                <w:rFonts w:ascii="TH SarabunPSK" w:hAnsi="TH SarabunPSK" w:cs="TH SarabunPSK"/>
                <w:sz w:val="28"/>
                <w:cs/>
              </w:rPr>
            </w:pPr>
          </w:p>
        </w:tc>
      </w:tr>
      <w:tr w:rsidR="00320C4B" w:rsidRPr="00320C4B" w14:paraId="7C1987D5" w14:textId="77777777" w:rsidTr="00902D98">
        <w:trPr>
          <w:trHeight w:val="400"/>
        </w:trPr>
        <w:tc>
          <w:tcPr>
            <w:tcW w:w="652" w:type="pct"/>
            <w:vMerge/>
            <w:shd w:val="clear" w:color="auto" w:fill="auto"/>
          </w:tcPr>
          <w:p w14:paraId="265646AE" w14:textId="77777777" w:rsidR="00902D98" w:rsidRPr="00320C4B" w:rsidRDefault="00902D98" w:rsidP="00902D98">
            <w:pPr>
              <w:spacing w:after="0"/>
              <w:rPr>
                <w:rFonts w:ascii="TH SarabunPSK" w:hAnsi="TH SarabunPSK" w:cs="TH SarabunPSK"/>
                <w:sz w:val="28"/>
                <w:cs/>
              </w:rPr>
            </w:pPr>
          </w:p>
        </w:tc>
        <w:tc>
          <w:tcPr>
            <w:tcW w:w="431" w:type="pct"/>
          </w:tcPr>
          <w:p w14:paraId="56E24ACA" w14:textId="77777777" w:rsidR="00902D98" w:rsidRPr="00320C4B" w:rsidRDefault="00902D98" w:rsidP="00902D98">
            <w:pPr>
              <w:spacing w:after="0"/>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cs/>
              </w:rPr>
              <w:t xml:space="preserve"> </w:t>
            </w:r>
            <w:r w:rsidRPr="00320C4B">
              <w:rPr>
                <w:rFonts w:ascii="TH SarabunPSK" w:hAnsi="TH SarabunPSK" w:cs="TH SarabunPSK"/>
                <w:sz w:val="28"/>
              </w:rPr>
              <w:t>Yes</w:t>
            </w:r>
          </w:p>
          <w:p w14:paraId="425C0F75" w14:textId="77777777" w:rsidR="00902D98" w:rsidRPr="00320C4B" w:rsidRDefault="00902D98" w:rsidP="00902D98">
            <w:pPr>
              <w:rPr>
                <w:rFonts w:ascii="TH SarabunPSK" w:hAnsi="TH SarabunPSK" w:cs="TH SarabunPSK"/>
                <w:sz w:val="28"/>
                <w:cs/>
              </w:rPr>
            </w:pPr>
          </w:p>
        </w:tc>
        <w:tc>
          <w:tcPr>
            <w:tcW w:w="3089" w:type="pct"/>
          </w:tcPr>
          <w:p w14:paraId="60C9E0CE" w14:textId="554A9BD6" w:rsidR="00902D98" w:rsidRPr="00320C4B" w:rsidRDefault="00902D98" w:rsidP="00902D98">
            <w:pPr>
              <w:spacing w:after="0" w:line="240" w:lineRule="auto"/>
              <w:ind w:right="34"/>
              <w:jc w:val="thaiDistribute"/>
              <w:rPr>
                <w:rFonts w:ascii="TH SarabunPSK" w:hAnsi="TH SarabunPSK" w:cs="TH SarabunPSK"/>
                <w:sz w:val="28"/>
              </w:rPr>
            </w:pPr>
            <w:r w:rsidRPr="00320C4B">
              <w:rPr>
                <w:rFonts w:ascii="TH SarabunPSK" w:hAnsi="TH SarabunPSK" w:cs="TH SarabunPSK"/>
                <w:b/>
                <w:bCs/>
                <w:sz w:val="28"/>
              </w:rPr>
              <w:t xml:space="preserve">3.1 </w:t>
            </w:r>
            <w:r w:rsidR="00DD2538" w:rsidRPr="00320C4B">
              <w:rPr>
                <w:rFonts w:ascii="TH SarabunPSK" w:hAnsi="TH SarabunPSK" w:cs="TH SarabunPSK"/>
                <w:b/>
                <w:bCs/>
                <w:sz w:val="28"/>
              </w:rPr>
              <w:t>Research involving the following:</w:t>
            </w:r>
            <w:r w:rsidR="00DD2538" w:rsidRPr="00320C4B">
              <w:rPr>
                <w:rFonts w:ascii="TH SarabunPSK" w:hAnsi="TH SarabunPSK" w:cs="TH SarabunPSK" w:hint="cs"/>
                <w:b/>
                <w:bCs/>
                <w:sz w:val="28"/>
                <w:szCs w:val="22"/>
              </w:rPr>
              <w:t xml:space="preserve"> </w:t>
            </w:r>
            <w:r w:rsidR="00DD2538" w:rsidRPr="00320C4B">
              <w:rPr>
                <w:rFonts w:ascii="TH SarabunPSK" w:hAnsi="TH SarabunPSK" w:cs="TH SarabunPSK"/>
                <w:b/>
                <w:bCs/>
                <w:sz w:val="28"/>
                <w:cs/>
              </w:rPr>
              <w:t>(</w:t>
            </w:r>
            <w:r w:rsidR="003F62DD" w:rsidRPr="00320C4B">
              <w:rPr>
                <w:rFonts w:ascii="TH SarabunPSK" w:hAnsi="TH SarabunPSK" w:cs="TH SarabunPSK"/>
                <w:b/>
                <w:bCs/>
                <w:sz w:val="28"/>
              </w:rPr>
              <w:t>Please</w:t>
            </w:r>
            <w:r w:rsidR="00DD2538" w:rsidRPr="00320C4B">
              <w:rPr>
                <w:rFonts w:ascii="TH SarabunPSK" w:hAnsi="TH SarabunPSK" w:cs="TH SarabunPSK"/>
                <w:b/>
                <w:bCs/>
                <w:sz w:val="28"/>
              </w:rPr>
              <w:t xml:space="preserve"> complete IRB Form-</w:t>
            </w:r>
            <w:r w:rsidR="00DD2538" w:rsidRPr="00320C4B">
              <w:rPr>
                <w:rFonts w:ascii="TH SarabunPSK" w:hAnsi="TH SarabunPSK" w:cs="TH SarabunPSK"/>
                <w:b/>
                <w:bCs/>
                <w:sz w:val="28"/>
                <w:cs/>
              </w:rPr>
              <w:t>0</w:t>
            </w:r>
            <w:r w:rsidR="00DD2538" w:rsidRPr="00320C4B">
              <w:rPr>
                <w:rFonts w:ascii="TH SarabunPSK" w:hAnsi="TH SarabunPSK" w:cs="TH SarabunPSK"/>
                <w:b/>
                <w:bCs/>
                <w:sz w:val="28"/>
              </w:rPr>
              <w:t>1</w:t>
            </w:r>
            <w:r w:rsidR="00DD2538" w:rsidRPr="00320C4B">
              <w:rPr>
                <w:rFonts w:ascii="TH SarabunPSK" w:hAnsi="TH SarabunPSK" w:cs="TH SarabunPSK"/>
                <w:b/>
                <w:bCs/>
                <w:sz w:val="28"/>
                <w:cs/>
              </w:rPr>
              <w:t xml:space="preserve"> </w:t>
            </w:r>
            <w:r w:rsidR="00DD2538" w:rsidRPr="00320C4B">
              <w:rPr>
                <w:rFonts w:ascii="TH SarabunPSK" w:hAnsi="TH SarabunPSK" w:cs="TH SarabunPSK"/>
                <w:b/>
                <w:bCs/>
                <w:sz w:val="28"/>
              </w:rPr>
              <w:t xml:space="preserve">for an Exemption review)      </w:t>
            </w:r>
          </w:p>
          <w:p w14:paraId="3BC22EDB" w14:textId="77777777" w:rsidR="009C1767" w:rsidRPr="00320C4B" w:rsidRDefault="009C1767" w:rsidP="009C1767">
            <w:pPr>
              <w:pStyle w:val="ListParagraph"/>
              <w:numPr>
                <w:ilvl w:val="0"/>
                <w:numId w:val="21"/>
              </w:numPr>
              <w:spacing w:after="0" w:line="240" w:lineRule="auto"/>
              <w:ind w:left="909" w:right="49"/>
              <w:rPr>
                <w:rFonts w:ascii="TH SarabunPSK" w:hAnsi="TH SarabunPSK" w:cs="TH SarabunPSK"/>
                <w:sz w:val="28"/>
              </w:rPr>
            </w:pPr>
            <w:r w:rsidRPr="00320C4B">
              <w:rPr>
                <w:rFonts w:ascii="TH SarabunPSK" w:hAnsi="TH SarabunPSK" w:cs="TH SarabunPSK"/>
                <w:sz w:val="28"/>
              </w:rPr>
              <w:t>Unidentified data or tissues means it is initially not coded or cannot be identified.</w:t>
            </w:r>
          </w:p>
          <w:p w14:paraId="238C503E" w14:textId="77777777" w:rsidR="009C1767" w:rsidRPr="00320C4B" w:rsidRDefault="009C1767" w:rsidP="009C1767">
            <w:pPr>
              <w:pStyle w:val="ListParagraph"/>
              <w:numPr>
                <w:ilvl w:val="0"/>
                <w:numId w:val="21"/>
              </w:numPr>
              <w:spacing w:after="0" w:line="240" w:lineRule="auto"/>
              <w:ind w:left="909" w:right="49"/>
              <w:rPr>
                <w:rFonts w:ascii="TH SarabunPSK" w:hAnsi="TH SarabunPSK" w:cs="TH SarabunPSK"/>
                <w:sz w:val="28"/>
              </w:rPr>
            </w:pPr>
            <w:r w:rsidRPr="00320C4B">
              <w:rPr>
                <w:rFonts w:ascii="TH SarabunPSK" w:hAnsi="TH SarabunPSK" w:cs="TH SarabunPSK"/>
                <w:sz w:val="28"/>
              </w:rPr>
              <w:t>Specimens or tested products (e.g. blood) have been previously collected, not newly collected and the data must be anonymized.</w:t>
            </w:r>
          </w:p>
          <w:p w14:paraId="58EF1557" w14:textId="77777777" w:rsidR="009C1767" w:rsidRPr="00320C4B" w:rsidRDefault="009C1767" w:rsidP="009C1767">
            <w:pPr>
              <w:pStyle w:val="ListParagraph"/>
              <w:numPr>
                <w:ilvl w:val="0"/>
                <w:numId w:val="21"/>
              </w:numPr>
              <w:spacing w:after="0" w:line="240" w:lineRule="auto"/>
              <w:ind w:left="909" w:right="49"/>
              <w:rPr>
                <w:rFonts w:ascii="TH SarabunPSK" w:hAnsi="TH SarabunPSK" w:cs="TH SarabunPSK"/>
                <w:sz w:val="28"/>
              </w:rPr>
            </w:pPr>
            <w:r w:rsidRPr="00320C4B">
              <w:rPr>
                <w:rFonts w:ascii="TH SarabunPSK" w:hAnsi="TH SarabunPSK" w:cs="TH SarabunPSK"/>
                <w:sz w:val="28"/>
              </w:rPr>
              <w:t>Publicly available.</w:t>
            </w:r>
          </w:p>
          <w:p w14:paraId="67129AFF" w14:textId="77777777" w:rsidR="004D3E7A" w:rsidRPr="00320C4B" w:rsidRDefault="004D3E7A" w:rsidP="00DA7B5B">
            <w:pPr>
              <w:pStyle w:val="ListParagraph"/>
              <w:numPr>
                <w:ilvl w:val="0"/>
                <w:numId w:val="21"/>
              </w:numPr>
              <w:spacing w:after="0" w:line="240" w:lineRule="auto"/>
              <w:ind w:left="909" w:right="-108"/>
              <w:rPr>
                <w:rFonts w:ascii="TH SarabunPSK" w:hAnsi="TH SarabunPSK" w:cs="TH SarabunPSK"/>
                <w:sz w:val="28"/>
              </w:rPr>
            </w:pPr>
            <w:r w:rsidRPr="00320C4B">
              <w:rPr>
                <w:rFonts w:ascii="TH SarabunPSK" w:hAnsi="TH SarabunPSK" w:cs="TH SarabunPSK"/>
                <w:sz w:val="28"/>
              </w:rPr>
              <w:t xml:space="preserve">The </w:t>
            </w:r>
            <w:r w:rsidR="0041612D" w:rsidRPr="00320C4B">
              <w:rPr>
                <w:rFonts w:ascii="TH SarabunPSK" w:hAnsi="TH SarabunPSK" w:cs="TH SarabunPSK"/>
                <w:sz w:val="28"/>
              </w:rPr>
              <w:t>data</w:t>
            </w:r>
            <w:r w:rsidRPr="00320C4B">
              <w:rPr>
                <w:rFonts w:ascii="TH SarabunPSK" w:hAnsi="TH SarabunPSK" w:cs="TH SarabunPSK"/>
                <w:sz w:val="28"/>
              </w:rPr>
              <w:t xml:space="preserve"> collected by researchers has nothing to do with individuals, and the researchers will not contact the data owner or reveal the identity of the data owner.</w:t>
            </w:r>
          </w:p>
          <w:p w14:paraId="4FD11428" w14:textId="3D988270" w:rsidR="004D3E7A" w:rsidRPr="00320C4B" w:rsidRDefault="004D3E7A" w:rsidP="00DA7B5B">
            <w:pPr>
              <w:pStyle w:val="ListParagraph"/>
              <w:numPr>
                <w:ilvl w:val="0"/>
                <w:numId w:val="21"/>
              </w:numPr>
              <w:spacing w:after="0" w:line="240" w:lineRule="auto"/>
              <w:ind w:left="909" w:right="-108"/>
              <w:rPr>
                <w:rFonts w:ascii="TH SarabunPSK" w:hAnsi="TH SarabunPSK" w:cs="TH SarabunPSK"/>
                <w:sz w:val="28"/>
              </w:rPr>
            </w:pPr>
            <w:r w:rsidRPr="00320C4B">
              <w:rPr>
                <w:rFonts w:ascii="TH SarabunPSK" w:hAnsi="TH SarabunPSK" w:cs="TH SarabunPSK"/>
                <w:sz w:val="28"/>
              </w:rPr>
              <w:lastRenderedPageBreak/>
              <w:t>Data collection and analysis related to health care processes or public health activities</w:t>
            </w:r>
            <w:r w:rsidR="00253F64" w:rsidRPr="00320C4B">
              <w:rPr>
                <w:rFonts w:ascii="TH SarabunPSK" w:hAnsi="TH SarabunPSK" w:cs="TH SarabunPSK"/>
                <w:sz w:val="28"/>
              </w:rPr>
              <w:t>.</w:t>
            </w:r>
          </w:p>
          <w:p w14:paraId="22FF3579" w14:textId="0FE65166" w:rsidR="00902D98" w:rsidRPr="00320C4B" w:rsidRDefault="004D3E7A" w:rsidP="004D3E7A">
            <w:pPr>
              <w:pStyle w:val="ListParagraph"/>
              <w:numPr>
                <w:ilvl w:val="0"/>
                <w:numId w:val="21"/>
              </w:numPr>
              <w:spacing w:after="0" w:line="240" w:lineRule="auto"/>
              <w:ind w:left="909" w:right="-108"/>
              <w:rPr>
                <w:rFonts w:ascii="TH SarabunPSK" w:hAnsi="TH SarabunPSK" w:cs="TH SarabunPSK"/>
                <w:sz w:val="28"/>
              </w:rPr>
            </w:pPr>
            <w:r w:rsidRPr="00320C4B">
              <w:rPr>
                <w:rFonts w:ascii="TH SarabunPSK" w:hAnsi="TH SarabunPSK" w:cs="TH SarabunPSK"/>
                <w:sz w:val="28"/>
              </w:rPr>
              <w:t xml:space="preserve">The government collects data for </w:t>
            </w:r>
            <w:r w:rsidR="004F2281" w:rsidRPr="00320C4B">
              <w:rPr>
                <w:rFonts w:ascii="TH SarabunPSK" w:hAnsi="TH SarabunPSK" w:cs="TH SarabunPSK"/>
                <w:sz w:val="28"/>
              </w:rPr>
              <w:t xml:space="preserve">its </w:t>
            </w:r>
            <w:r w:rsidRPr="00320C4B">
              <w:rPr>
                <w:rFonts w:ascii="TH SarabunPSK" w:hAnsi="TH SarabunPSK" w:cs="TH SarabunPSK"/>
                <w:sz w:val="28"/>
              </w:rPr>
              <w:t>purposes other than research.</w:t>
            </w:r>
          </w:p>
        </w:tc>
        <w:tc>
          <w:tcPr>
            <w:tcW w:w="828" w:type="pct"/>
            <w:vMerge/>
          </w:tcPr>
          <w:p w14:paraId="33B32EDC" w14:textId="77777777" w:rsidR="00902D98" w:rsidRPr="00320C4B" w:rsidRDefault="00902D98" w:rsidP="00902D98">
            <w:pPr>
              <w:jc w:val="center"/>
              <w:rPr>
                <w:rFonts w:ascii="TH SarabunPSK" w:hAnsi="TH SarabunPSK" w:cs="TH SarabunPSK"/>
                <w:sz w:val="28"/>
                <w:cs/>
              </w:rPr>
            </w:pPr>
          </w:p>
        </w:tc>
      </w:tr>
      <w:tr w:rsidR="00320C4B" w:rsidRPr="00320C4B" w14:paraId="78A8686E" w14:textId="77777777" w:rsidTr="00902D98">
        <w:trPr>
          <w:trHeight w:val="400"/>
        </w:trPr>
        <w:tc>
          <w:tcPr>
            <w:tcW w:w="652" w:type="pct"/>
            <w:vMerge/>
            <w:shd w:val="clear" w:color="auto" w:fill="auto"/>
          </w:tcPr>
          <w:p w14:paraId="7A7CF561" w14:textId="77777777" w:rsidR="00902D98" w:rsidRPr="00320C4B" w:rsidRDefault="00902D98" w:rsidP="00902D98">
            <w:pPr>
              <w:spacing w:after="0"/>
              <w:rPr>
                <w:rFonts w:ascii="TH SarabunPSK" w:hAnsi="TH SarabunPSK" w:cs="TH SarabunPSK"/>
                <w:sz w:val="28"/>
                <w:cs/>
              </w:rPr>
            </w:pPr>
          </w:p>
        </w:tc>
        <w:tc>
          <w:tcPr>
            <w:tcW w:w="431" w:type="pct"/>
          </w:tcPr>
          <w:p w14:paraId="26DE85F2" w14:textId="77777777" w:rsidR="00902D98" w:rsidRPr="00320C4B" w:rsidRDefault="00902D98" w:rsidP="00902D98">
            <w:pPr>
              <w:spacing w:after="0"/>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rPr>
              <w:t>Yes</w:t>
            </w:r>
          </w:p>
          <w:p w14:paraId="41C56A8F" w14:textId="77777777" w:rsidR="00902D98" w:rsidRPr="00320C4B" w:rsidRDefault="00902D98" w:rsidP="00902D98">
            <w:pPr>
              <w:rPr>
                <w:rFonts w:ascii="TH SarabunPSK" w:hAnsi="TH SarabunPSK" w:cs="TH SarabunPSK"/>
                <w:sz w:val="28"/>
                <w:cs/>
              </w:rPr>
            </w:pPr>
          </w:p>
        </w:tc>
        <w:tc>
          <w:tcPr>
            <w:tcW w:w="3089" w:type="pct"/>
          </w:tcPr>
          <w:p w14:paraId="4D95BB07" w14:textId="40AEF581" w:rsidR="00902D98" w:rsidRPr="00320C4B" w:rsidRDefault="00902D98" w:rsidP="00902D98">
            <w:pPr>
              <w:spacing w:after="0" w:line="240" w:lineRule="auto"/>
              <w:ind w:right="34"/>
              <w:jc w:val="thaiDistribute"/>
              <w:rPr>
                <w:rFonts w:ascii="TH SarabunPSK" w:hAnsi="TH SarabunPSK" w:cs="TH SarabunPSK"/>
                <w:b/>
                <w:bCs/>
                <w:sz w:val="28"/>
              </w:rPr>
            </w:pPr>
            <w:r w:rsidRPr="00320C4B">
              <w:rPr>
                <w:rFonts w:ascii="TH SarabunPSK" w:hAnsi="TH SarabunPSK" w:cs="TH SarabunPSK"/>
                <w:b/>
                <w:bCs/>
                <w:sz w:val="28"/>
              </w:rPr>
              <w:t xml:space="preserve">3.2 </w:t>
            </w:r>
            <w:r w:rsidR="00DD2538" w:rsidRPr="00320C4B">
              <w:rPr>
                <w:rFonts w:ascii="TH SarabunPSK" w:hAnsi="TH SarabunPSK" w:cs="TH SarabunPSK"/>
                <w:b/>
                <w:bCs/>
                <w:sz w:val="28"/>
              </w:rPr>
              <w:t>Research involving the following:</w:t>
            </w:r>
            <w:r w:rsidR="00DD2538" w:rsidRPr="00320C4B">
              <w:rPr>
                <w:rFonts w:ascii="TH SarabunPSK" w:hAnsi="TH SarabunPSK" w:cs="TH SarabunPSK" w:hint="cs"/>
                <w:b/>
                <w:bCs/>
                <w:sz w:val="28"/>
                <w:szCs w:val="22"/>
              </w:rPr>
              <w:t xml:space="preserve"> </w:t>
            </w:r>
            <w:r w:rsidR="00DD2538" w:rsidRPr="00320C4B">
              <w:rPr>
                <w:rFonts w:ascii="TH SarabunPSK" w:hAnsi="TH SarabunPSK" w:cs="TH SarabunPSK"/>
                <w:b/>
                <w:bCs/>
                <w:sz w:val="28"/>
                <w:cs/>
              </w:rPr>
              <w:t>(</w:t>
            </w:r>
            <w:r w:rsidR="00297A0F" w:rsidRPr="00320C4B">
              <w:rPr>
                <w:rFonts w:ascii="TH SarabunPSK" w:hAnsi="TH SarabunPSK" w:cs="TH SarabunPSK"/>
                <w:b/>
                <w:bCs/>
                <w:sz w:val="28"/>
              </w:rPr>
              <w:t>Please</w:t>
            </w:r>
            <w:r w:rsidR="00DD2538" w:rsidRPr="00320C4B">
              <w:rPr>
                <w:rFonts w:ascii="TH SarabunPSK" w:hAnsi="TH SarabunPSK" w:cs="TH SarabunPSK"/>
                <w:b/>
                <w:bCs/>
                <w:sz w:val="28"/>
              </w:rPr>
              <w:t xml:space="preserve"> complete IRB Form-</w:t>
            </w:r>
            <w:r w:rsidR="00DD2538" w:rsidRPr="00320C4B">
              <w:rPr>
                <w:rFonts w:ascii="TH SarabunPSK" w:hAnsi="TH SarabunPSK" w:cs="TH SarabunPSK"/>
                <w:b/>
                <w:bCs/>
                <w:sz w:val="28"/>
                <w:cs/>
              </w:rPr>
              <w:t>02</w:t>
            </w:r>
            <w:r w:rsidR="00DD2538" w:rsidRPr="00320C4B">
              <w:rPr>
                <w:rFonts w:ascii="TH SarabunPSK" w:hAnsi="TH SarabunPSK" w:cs="TH SarabunPSK"/>
                <w:b/>
                <w:bCs/>
                <w:sz w:val="28"/>
              </w:rPr>
              <w:t xml:space="preserve"> for an Expedited/Full Board review)      </w:t>
            </w:r>
          </w:p>
          <w:p w14:paraId="0434D589" w14:textId="77777777" w:rsidR="00DD2538" w:rsidRPr="00320C4B" w:rsidRDefault="00DD2538" w:rsidP="0028043A">
            <w:pPr>
              <w:pStyle w:val="ListParagraph"/>
              <w:numPr>
                <w:ilvl w:val="0"/>
                <w:numId w:val="23"/>
              </w:numPr>
              <w:spacing w:after="0" w:line="240" w:lineRule="auto"/>
              <w:ind w:left="909" w:right="34"/>
              <w:rPr>
                <w:rFonts w:ascii="TH SarabunPSK" w:hAnsi="TH SarabunPSK" w:cs="TH SarabunPSK"/>
                <w:sz w:val="28"/>
              </w:rPr>
            </w:pPr>
            <w:r w:rsidRPr="00320C4B">
              <w:rPr>
                <w:rFonts w:ascii="TH SarabunPSK" w:hAnsi="TH SarabunPSK" w:cs="TH SarabunPSK"/>
                <w:sz w:val="28"/>
              </w:rPr>
              <w:t>Identified data or tissue sample from previous project even though the investigator informed not to record any personal information</w:t>
            </w:r>
          </w:p>
          <w:p w14:paraId="79F0A203" w14:textId="77777777" w:rsidR="00DD2538" w:rsidRPr="00320C4B" w:rsidRDefault="00DD2538" w:rsidP="0028043A">
            <w:pPr>
              <w:pStyle w:val="ListParagraph"/>
              <w:numPr>
                <w:ilvl w:val="0"/>
                <w:numId w:val="23"/>
              </w:numPr>
              <w:spacing w:after="0" w:line="240" w:lineRule="auto"/>
              <w:ind w:left="909" w:right="34"/>
              <w:rPr>
                <w:rFonts w:ascii="TH SarabunPSK" w:hAnsi="TH SarabunPSK" w:cs="TH SarabunPSK"/>
                <w:sz w:val="28"/>
              </w:rPr>
            </w:pPr>
            <w:r w:rsidRPr="00320C4B">
              <w:rPr>
                <w:rFonts w:ascii="TH SarabunPSK" w:hAnsi="TH SarabunPSK" w:cs="TH SarabunPSK"/>
                <w:sz w:val="28"/>
              </w:rPr>
              <w:t>Identified tissues owners from previous pathological collection.</w:t>
            </w:r>
          </w:p>
          <w:p w14:paraId="1F84449A" w14:textId="77777777" w:rsidR="00DD2538" w:rsidRPr="00320C4B" w:rsidRDefault="00DD2538" w:rsidP="0028043A">
            <w:pPr>
              <w:pStyle w:val="ListParagraph"/>
              <w:numPr>
                <w:ilvl w:val="0"/>
                <w:numId w:val="23"/>
              </w:numPr>
              <w:spacing w:after="0" w:line="240" w:lineRule="auto"/>
              <w:ind w:left="909" w:right="34"/>
              <w:rPr>
                <w:rFonts w:ascii="TH SarabunPSK" w:hAnsi="TH SarabunPSK" w:cs="TH SarabunPSK"/>
                <w:sz w:val="28"/>
              </w:rPr>
            </w:pPr>
            <w:r w:rsidRPr="00320C4B">
              <w:rPr>
                <w:rFonts w:ascii="TH SarabunPSK" w:hAnsi="TH SarabunPSK" w:cs="TH SarabunPSK"/>
                <w:sz w:val="28"/>
              </w:rPr>
              <w:t>Data from previous research activities.</w:t>
            </w:r>
          </w:p>
          <w:p w14:paraId="304896FF" w14:textId="77777777" w:rsidR="00902D98" w:rsidRPr="00320C4B" w:rsidRDefault="00DD2538" w:rsidP="0028043A">
            <w:pPr>
              <w:pStyle w:val="ListParagraph"/>
              <w:spacing w:after="0" w:line="240" w:lineRule="auto"/>
              <w:ind w:left="58" w:right="34"/>
              <w:rPr>
                <w:rFonts w:ascii="TH SarabunPSK" w:hAnsi="TH SarabunPSK" w:cs="TH SarabunPSK"/>
                <w:sz w:val="28"/>
              </w:rPr>
            </w:pPr>
            <w:r w:rsidRPr="00320C4B">
              <w:rPr>
                <w:rFonts w:ascii="TH SarabunPSK" w:hAnsi="TH SarabunPSK" w:cs="TH SarabunPSK"/>
                <w:sz w:val="28"/>
                <w:cs/>
              </w:rPr>
              <w:t xml:space="preserve">*** </w:t>
            </w:r>
            <w:r w:rsidRPr="00320C4B">
              <w:rPr>
                <w:rFonts w:ascii="TH SarabunPSK" w:hAnsi="TH SarabunPSK" w:cs="TH SarabunPSK"/>
                <w:sz w:val="28"/>
              </w:rPr>
              <w:t>The PI must obtain permission to use data/tested sample products/ e.g. from Hospital Director.</w:t>
            </w:r>
          </w:p>
        </w:tc>
        <w:tc>
          <w:tcPr>
            <w:tcW w:w="828" w:type="pct"/>
            <w:vMerge/>
          </w:tcPr>
          <w:p w14:paraId="6BD58050" w14:textId="77777777" w:rsidR="00902D98" w:rsidRPr="00320C4B" w:rsidRDefault="00902D98" w:rsidP="00902D98">
            <w:pPr>
              <w:jc w:val="center"/>
              <w:rPr>
                <w:rFonts w:ascii="TH SarabunPSK" w:hAnsi="TH SarabunPSK" w:cs="TH SarabunPSK"/>
                <w:sz w:val="28"/>
                <w:cs/>
              </w:rPr>
            </w:pPr>
          </w:p>
        </w:tc>
      </w:tr>
      <w:tr w:rsidR="00320C4B" w:rsidRPr="00320C4B" w14:paraId="16621C3E" w14:textId="77777777" w:rsidTr="00902D98">
        <w:trPr>
          <w:trHeight w:val="400"/>
        </w:trPr>
        <w:tc>
          <w:tcPr>
            <w:tcW w:w="652" w:type="pct"/>
            <w:vMerge w:val="restart"/>
            <w:shd w:val="clear" w:color="auto" w:fill="auto"/>
          </w:tcPr>
          <w:p w14:paraId="6FBB4F66" w14:textId="77777777" w:rsidR="00902D98" w:rsidRPr="00320C4B" w:rsidRDefault="00902D98" w:rsidP="00902D98">
            <w:pPr>
              <w:spacing w:after="0"/>
              <w:rPr>
                <w:rFonts w:ascii="TH SarabunPSK" w:eastAsia="MS Gothic" w:hAnsi="TH SarabunPSK" w:cs="TH SarabunPSK"/>
                <w:sz w:val="28"/>
              </w:rPr>
            </w:pPr>
            <w:r w:rsidRPr="00320C4B">
              <w:rPr>
                <w:rFonts w:ascii="Segoe UI Symbol" w:eastAsia="MS Gothic" w:hAnsi="Segoe UI Symbol" w:cs="Segoe UI Symbol"/>
                <w:sz w:val="28"/>
              </w:rPr>
              <w:t>☐</w:t>
            </w:r>
            <w:r w:rsidRPr="00320C4B">
              <w:rPr>
                <w:rFonts w:ascii="TH SarabunPSK" w:eastAsia="MS Gothic" w:hAnsi="TH SarabunPSK" w:cs="TH SarabunPSK"/>
                <w:sz w:val="28"/>
              </w:rPr>
              <w:t xml:space="preserve"> Yes</w:t>
            </w:r>
          </w:p>
          <w:p w14:paraId="7FE1FD9A" w14:textId="77777777" w:rsidR="00902D98" w:rsidRPr="00320C4B" w:rsidRDefault="00902D98" w:rsidP="00902D98">
            <w:pPr>
              <w:spacing w:after="0"/>
              <w:rPr>
                <w:rFonts w:ascii="TH SarabunPSK" w:eastAsia="MS Gothic" w:hAnsi="TH SarabunPSK" w:cs="TH SarabunPSK"/>
                <w:sz w:val="28"/>
              </w:rPr>
            </w:pPr>
            <w:r w:rsidRPr="00320C4B">
              <w:rPr>
                <w:rFonts w:ascii="Segoe UI Symbol" w:eastAsia="MS Gothic" w:hAnsi="Segoe UI Symbol" w:cs="Segoe UI Symbol"/>
                <w:sz w:val="28"/>
              </w:rPr>
              <w:t>☐</w:t>
            </w:r>
            <w:r w:rsidRPr="00320C4B">
              <w:rPr>
                <w:rFonts w:ascii="TH SarabunPSK" w:eastAsia="MS Gothic" w:hAnsi="TH SarabunPSK" w:cs="TH SarabunPSK"/>
                <w:sz w:val="28"/>
              </w:rPr>
              <w:t xml:space="preserve"> No</w:t>
            </w:r>
          </w:p>
          <w:p w14:paraId="1BCAFF66" w14:textId="77777777" w:rsidR="00902D98" w:rsidRPr="00320C4B" w:rsidRDefault="00902D98" w:rsidP="00902D98">
            <w:pPr>
              <w:spacing w:after="0"/>
              <w:rPr>
                <w:rFonts w:ascii="TH SarabunPSK" w:hAnsi="TH SarabunPSK" w:cs="TH SarabunPSK"/>
                <w:sz w:val="20"/>
                <w:szCs w:val="20"/>
                <w:cs/>
              </w:rPr>
            </w:pPr>
            <w:r w:rsidRPr="00320C4B">
              <w:rPr>
                <w:rFonts w:ascii="TH SarabunPSK" w:eastAsia="MS Gothic" w:hAnsi="TH SarabunPSK" w:cs="TH SarabunPSK"/>
                <w:sz w:val="28"/>
              </w:rPr>
              <w:t>(If your answer is ‘No’, go to item no. 5)</w:t>
            </w:r>
          </w:p>
          <w:p w14:paraId="55B4A8AC" w14:textId="77777777" w:rsidR="00DC3C7C" w:rsidRPr="00320C4B" w:rsidRDefault="00DC3C7C" w:rsidP="008B2435">
            <w:pPr>
              <w:spacing w:after="0"/>
              <w:rPr>
                <w:rFonts w:ascii="TH SarabunPSK" w:hAnsi="TH SarabunPSK" w:cs="TH SarabunPSK"/>
                <w:sz w:val="28"/>
              </w:rPr>
            </w:pPr>
          </w:p>
          <w:p w14:paraId="0EB7A64E" w14:textId="77777777" w:rsidR="00DC3C7C" w:rsidRPr="00320C4B" w:rsidRDefault="00DC3C7C" w:rsidP="008B2435">
            <w:pPr>
              <w:spacing w:after="0"/>
              <w:rPr>
                <w:rFonts w:ascii="TH SarabunPSK" w:hAnsi="TH SarabunPSK" w:cs="TH SarabunPSK"/>
                <w:sz w:val="28"/>
              </w:rPr>
            </w:pPr>
          </w:p>
          <w:p w14:paraId="3673AD51" w14:textId="77777777" w:rsidR="00DC3C7C" w:rsidRPr="00320C4B" w:rsidRDefault="00DC3C7C" w:rsidP="008B2435">
            <w:pPr>
              <w:spacing w:after="0"/>
              <w:rPr>
                <w:rFonts w:ascii="TH SarabunPSK" w:hAnsi="TH SarabunPSK" w:cs="TH SarabunPSK"/>
                <w:sz w:val="28"/>
                <w:cs/>
              </w:rPr>
            </w:pPr>
          </w:p>
        </w:tc>
        <w:tc>
          <w:tcPr>
            <w:tcW w:w="3520" w:type="pct"/>
            <w:gridSpan w:val="2"/>
          </w:tcPr>
          <w:p w14:paraId="0ECCD1FF" w14:textId="77777777" w:rsidR="00DC3C7C" w:rsidRPr="00320C4B" w:rsidRDefault="00DC3C7C" w:rsidP="008B2435">
            <w:pPr>
              <w:spacing w:after="0" w:line="240" w:lineRule="auto"/>
              <w:ind w:right="34"/>
              <w:jc w:val="thaiDistribute"/>
              <w:rPr>
                <w:rFonts w:ascii="TH SarabunPSK" w:hAnsi="TH SarabunPSK" w:cs="TH SarabunPSK"/>
                <w:b/>
                <w:bCs/>
                <w:sz w:val="28"/>
              </w:rPr>
            </w:pPr>
            <w:r w:rsidRPr="00320C4B">
              <w:rPr>
                <w:rFonts w:ascii="TH SarabunPSK" w:hAnsi="TH SarabunPSK" w:cs="TH SarabunPSK"/>
                <w:b/>
                <w:bCs/>
                <w:sz w:val="28"/>
              </w:rPr>
              <w:t>4. Quality Assurance, Public Benefit or Service Program</w:t>
            </w:r>
          </w:p>
        </w:tc>
        <w:tc>
          <w:tcPr>
            <w:tcW w:w="828" w:type="pct"/>
            <w:vMerge w:val="restart"/>
          </w:tcPr>
          <w:p w14:paraId="62A0E7BF" w14:textId="77777777" w:rsidR="00902D98" w:rsidRPr="00320C4B" w:rsidRDefault="00902D98" w:rsidP="00902D98">
            <w:pPr>
              <w:spacing w:after="0" w:line="240" w:lineRule="auto"/>
              <w:rPr>
                <w:rFonts w:ascii="TH SarabunPSK" w:hAnsi="TH SarabunPSK" w:cs="TH SarabunPSK"/>
                <w:sz w:val="28"/>
                <w:cs/>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rPr>
              <w:t>Yes</w:t>
            </w:r>
          </w:p>
          <w:p w14:paraId="51E7687F" w14:textId="77777777" w:rsidR="00902D98" w:rsidRPr="00320C4B" w:rsidRDefault="00902D98" w:rsidP="00902D98">
            <w:pPr>
              <w:spacing w:after="0" w:line="240" w:lineRule="auto"/>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eastAsia="MS Mincho" w:hAnsi="TH SarabunPSK" w:cs="TH SarabunPSK"/>
                <w:sz w:val="28"/>
              </w:rPr>
              <w:t>No</w:t>
            </w:r>
          </w:p>
          <w:p w14:paraId="35A0AF5F" w14:textId="77777777" w:rsidR="00DC3C7C" w:rsidRPr="00320C4B" w:rsidRDefault="00DC3C7C" w:rsidP="008B2435">
            <w:pPr>
              <w:spacing w:after="0"/>
              <w:rPr>
                <w:rFonts w:ascii="TH SarabunPSK" w:hAnsi="TH SarabunPSK" w:cs="TH SarabunPSK"/>
                <w:sz w:val="28"/>
              </w:rPr>
            </w:pPr>
          </w:p>
          <w:p w14:paraId="7074A42E" w14:textId="77777777" w:rsidR="00DC3C7C" w:rsidRPr="00320C4B" w:rsidRDefault="00DC3C7C" w:rsidP="008B2435">
            <w:pPr>
              <w:spacing w:after="0"/>
              <w:rPr>
                <w:rFonts w:ascii="TH SarabunPSK" w:hAnsi="TH SarabunPSK" w:cs="TH SarabunPSK"/>
                <w:sz w:val="28"/>
              </w:rPr>
            </w:pPr>
          </w:p>
          <w:p w14:paraId="45CB5C4A" w14:textId="77777777" w:rsidR="00DC3C7C" w:rsidRPr="00320C4B" w:rsidRDefault="00DC3C7C" w:rsidP="008B2435">
            <w:pPr>
              <w:rPr>
                <w:rFonts w:ascii="TH SarabunPSK" w:hAnsi="TH SarabunPSK" w:cs="TH SarabunPSK"/>
                <w:sz w:val="28"/>
              </w:rPr>
            </w:pPr>
          </w:p>
          <w:p w14:paraId="25A06C29" w14:textId="77777777" w:rsidR="00DC3C7C" w:rsidRPr="00320C4B" w:rsidRDefault="00DC3C7C" w:rsidP="008B2435">
            <w:pPr>
              <w:jc w:val="center"/>
              <w:rPr>
                <w:rFonts w:ascii="TH SarabunPSK" w:hAnsi="TH SarabunPSK" w:cs="TH SarabunPSK"/>
                <w:sz w:val="28"/>
                <w:cs/>
              </w:rPr>
            </w:pPr>
          </w:p>
        </w:tc>
      </w:tr>
      <w:tr w:rsidR="00320C4B" w:rsidRPr="00320C4B" w14:paraId="24331720" w14:textId="77777777" w:rsidTr="00902D98">
        <w:trPr>
          <w:trHeight w:val="400"/>
        </w:trPr>
        <w:tc>
          <w:tcPr>
            <w:tcW w:w="652" w:type="pct"/>
            <w:vMerge/>
            <w:shd w:val="clear" w:color="auto" w:fill="auto"/>
          </w:tcPr>
          <w:p w14:paraId="4CE2249B" w14:textId="77777777" w:rsidR="00902D98" w:rsidRPr="00320C4B" w:rsidRDefault="00902D98" w:rsidP="00902D98">
            <w:pPr>
              <w:spacing w:after="0"/>
              <w:rPr>
                <w:rFonts w:ascii="TH SarabunPSK" w:hAnsi="TH SarabunPSK" w:cs="TH SarabunPSK"/>
                <w:sz w:val="28"/>
                <w:cs/>
              </w:rPr>
            </w:pPr>
          </w:p>
        </w:tc>
        <w:tc>
          <w:tcPr>
            <w:tcW w:w="431" w:type="pct"/>
          </w:tcPr>
          <w:p w14:paraId="1AA31CFC" w14:textId="77777777" w:rsidR="00902D98" w:rsidRPr="00320C4B" w:rsidRDefault="00902D98" w:rsidP="00902D98">
            <w:pPr>
              <w:spacing w:after="0"/>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cs/>
              </w:rPr>
              <w:t xml:space="preserve"> </w:t>
            </w:r>
            <w:r w:rsidRPr="00320C4B">
              <w:rPr>
                <w:rFonts w:ascii="TH SarabunPSK" w:hAnsi="TH SarabunPSK" w:cs="TH SarabunPSK"/>
                <w:sz w:val="28"/>
              </w:rPr>
              <w:t>Yes</w:t>
            </w:r>
          </w:p>
          <w:p w14:paraId="7E9BBEBE" w14:textId="77777777" w:rsidR="00902D98" w:rsidRPr="00320C4B" w:rsidRDefault="00902D98" w:rsidP="00902D98">
            <w:pPr>
              <w:rPr>
                <w:rFonts w:ascii="TH SarabunPSK" w:hAnsi="TH SarabunPSK" w:cs="TH SarabunPSK"/>
                <w:sz w:val="28"/>
                <w:cs/>
              </w:rPr>
            </w:pPr>
          </w:p>
        </w:tc>
        <w:tc>
          <w:tcPr>
            <w:tcW w:w="3089" w:type="pct"/>
          </w:tcPr>
          <w:p w14:paraId="37F17F00" w14:textId="0549D84D" w:rsidR="00902D98" w:rsidRPr="00320C4B" w:rsidRDefault="00902D98" w:rsidP="00902D98">
            <w:pPr>
              <w:spacing w:after="0" w:line="240" w:lineRule="auto"/>
              <w:ind w:right="34"/>
              <w:jc w:val="thaiDistribute"/>
              <w:rPr>
                <w:rFonts w:ascii="TH SarabunPSK" w:hAnsi="TH SarabunPSK" w:cs="TH SarabunPSK"/>
                <w:sz w:val="28"/>
              </w:rPr>
            </w:pPr>
            <w:r w:rsidRPr="00320C4B">
              <w:rPr>
                <w:rFonts w:ascii="TH SarabunPSK" w:hAnsi="TH SarabunPSK" w:cs="TH SarabunPSK"/>
                <w:b/>
                <w:bCs/>
                <w:sz w:val="28"/>
              </w:rPr>
              <w:t xml:space="preserve">4.1 </w:t>
            </w:r>
            <w:r w:rsidR="00DD2538" w:rsidRPr="00320C4B">
              <w:rPr>
                <w:rFonts w:ascii="TH SarabunPSK" w:hAnsi="TH SarabunPSK" w:cs="TH SarabunPSK"/>
                <w:b/>
                <w:bCs/>
                <w:sz w:val="28"/>
              </w:rPr>
              <w:t>Research involving the following:</w:t>
            </w:r>
            <w:r w:rsidR="00DD2538" w:rsidRPr="00320C4B">
              <w:rPr>
                <w:rFonts w:ascii="TH SarabunPSK" w:hAnsi="TH SarabunPSK" w:cs="TH SarabunPSK" w:hint="cs"/>
                <w:b/>
                <w:bCs/>
                <w:sz w:val="28"/>
                <w:szCs w:val="22"/>
              </w:rPr>
              <w:t xml:space="preserve"> </w:t>
            </w:r>
            <w:r w:rsidR="00DD2538" w:rsidRPr="00320C4B">
              <w:rPr>
                <w:rFonts w:ascii="TH SarabunPSK" w:hAnsi="TH SarabunPSK" w:cs="TH SarabunPSK"/>
                <w:b/>
                <w:bCs/>
                <w:sz w:val="28"/>
                <w:cs/>
              </w:rPr>
              <w:t>(</w:t>
            </w:r>
            <w:r w:rsidR="0028775A" w:rsidRPr="00320C4B">
              <w:rPr>
                <w:rFonts w:ascii="TH SarabunPSK" w:hAnsi="TH SarabunPSK" w:cs="TH SarabunPSK"/>
                <w:b/>
                <w:bCs/>
                <w:sz w:val="28"/>
              </w:rPr>
              <w:t>Please</w:t>
            </w:r>
            <w:r w:rsidR="00DD2538" w:rsidRPr="00320C4B">
              <w:rPr>
                <w:rFonts w:ascii="TH SarabunPSK" w:hAnsi="TH SarabunPSK" w:cs="TH SarabunPSK"/>
                <w:b/>
                <w:bCs/>
                <w:sz w:val="28"/>
              </w:rPr>
              <w:t xml:space="preserve"> complete IRB Form-</w:t>
            </w:r>
            <w:r w:rsidR="00DD2538" w:rsidRPr="00320C4B">
              <w:rPr>
                <w:rFonts w:ascii="TH SarabunPSK" w:hAnsi="TH SarabunPSK" w:cs="TH SarabunPSK"/>
                <w:b/>
                <w:bCs/>
                <w:sz w:val="28"/>
                <w:cs/>
              </w:rPr>
              <w:t>0</w:t>
            </w:r>
            <w:r w:rsidR="00DD2538" w:rsidRPr="00320C4B">
              <w:rPr>
                <w:rFonts w:ascii="TH SarabunPSK" w:hAnsi="TH SarabunPSK" w:cs="TH SarabunPSK"/>
                <w:b/>
                <w:bCs/>
                <w:sz w:val="28"/>
              </w:rPr>
              <w:t>1</w:t>
            </w:r>
            <w:r w:rsidR="00DD2538" w:rsidRPr="00320C4B">
              <w:rPr>
                <w:rFonts w:ascii="TH SarabunPSK" w:hAnsi="TH SarabunPSK" w:cs="TH SarabunPSK"/>
                <w:b/>
                <w:bCs/>
                <w:sz w:val="28"/>
                <w:cs/>
              </w:rPr>
              <w:t xml:space="preserve"> </w:t>
            </w:r>
            <w:r w:rsidR="00DD2538" w:rsidRPr="00320C4B">
              <w:rPr>
                <w:rFonts w:ascii="TH SarabunPSK" w:hAnsi="TH SarabunPSK" w:cs="TH SarabunPSK"/>
                <w:b/>
                <w:bCs/>
                <w:sz w:val="28"/>
              </w:rPr>
              <w:t xml:space="preserve">for an Exemption review)      </w:t>
            </w:r>
          </w:p>
          <w:p w14:paraId="46A20621" w14:textId="77777777" w:rsidR="00902D98" w:rsidRPr="00320C4B" w:rsidRDefault="00E65CF9" w:rsidP="00902D98">
            <w:pPr>
              <w:pStyle w:val="ListParagraph"/>
              <w:numPr>
                <w:ilvl w:val="0"/>
                <w:numId w:val="21"/>
              </w:numPr>
              <w:spacing w:after="0" w:line="240" w:lineRule="auto"/>
              <w:ind w:left="888" w:right="34" w:hanging="283"/>
              <w:jc w:val="thaiDistribute"/>
              <w:rPr>
                <w:rFonts w:ascii="TH SarabunPSK" w:hAnsi="TH SarabunPSK" w:cs="TH SarabunPSK"/>
                <w:b/>
                <w:bCs/>
                <w:sz w:val="28"/>
              </w:rPr>
            </w:pPr>
            <w:r w:rsidRPr="00320C4B">
              <w:rPr>
                <w:rFonts w:ascii="TH SarabunPSK" w:hAnsi="TH SarabunPSK" w:cs="TH SarabunPSK"/>
                <w:sz w:val="28"/>
              </w:rPr>
              <w:t>Research related to quality assessment; Evaluate service providers' satisfaction with institutional services, so as to improve the internal performance quality of institutions, especially matters related to public interests.</w:t>
            </w:r>
          </w:p>
        </w:tc>
        <w:tc>
          <w:tcPr>
            <w:tcW w:w="828" w:type="pct"/>
            <w:vMerge/>
          </w:tcPr>
          <w:p w14:paraId="50D205BD" w14:textId="77777777" w:rsidR="00902D98" w:rsidRPr="00320C4B" w:rsidRDefault="00902D98" w:rsidP="00902D98">
            <w:pPr>
              <w:jc w:val="center"/>
              <w:rPr>
                <w:rFonts w:ascii="TH SarabunPSK" w:hAnsi="TH SarabunPSK" w:cs="TH SarabunPSK"/>
                <w:sz w:val="28"/>
                <w:cs/>
              </w:rPr>
            </w:pPr>
          </w:p>
        </w:tc>
      </w:tr>
      <w:tr w:rsidR="00320C4B" w:rsidRPr="00320C4B" w14:paraId="659B30C8" w14:textId="77777777" w:rsidTr="00902D98">
        <w:trPr>
          <w:trHeight w:val="400"/>
        </w:trPr>
        <w:tc>
          <w:tcPr>
            <w:tcW w:w="652" w:type="pct"/>
            <w:vMerge/>
            <w:shd w:val="clear" w:color="auto" w:fill="auto"/>
          </w:tcPr>
          <w:p w14:paraId="570AFCF1" w14:textId="77777777" w:rsidR="00902D98" w:rsidRPr="00320C4B" w:rsidRDefault="00902D98" w:rsidP="00902D98">
            <w:pPr>
              <w:spacing w:after="0"/>
              <w:rPr>
                <w:rFonts w:ascii="TH SarabunPSK" w:hAnsi="TH SarabunPSK" w:cs="TH SarabunPSK"/>
                <w:sz w:val="28"/>
                <w:cs/>
              </w:rPr>
            </w:pPr>
          </w:p>
        </w:tc>
        <w:tc>
          <w:tcPr>
            <w:tcW w:w="431" w:type="pct"/>
          </w:tcPr>
          <w:p w14:paraId="5B968CFB" w14:textId="77777777" w:rsidR="00902D98" w:rsidRPr="00320C4B" w:rsidRDefault="00902D98" w:rsidP="00902D98">
            <w:pPr>
              <w:spacing w:after="0"/>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rPr>
              <w:t>Yes</w:t>
            </w:r>
          </w:p>
          <w:p w14:paraId="39AB5472" w14:textId="77777777" w:rsidR="00902D98" w:rsidRPr="00320C4B" w:rsidRDefault="00902D98" w:rsidP="00902D98">
            <w:pPr>
              <w:rPr>
                <w:rFonts w:ascii="TH SarabunPSK" w:hAnsi="TH SarabunPSK" w:cs="TH SarabunPSK"/>
                <w:sz w:val="28"/>
                <w:cs/>
              </w:rPr>
            </w:pPr>
          </w:p>
        </w:tc>
        <w:tc>
          <w:tcPr>
            <w:tcW w:w="3089" w:type="pct"/>
          </w:tcPr>
          <w:p w14:paraId="7CD37C64" w14:textId="24082250" w:rsidR="00902D98" w:rsidRPr="00320C4B" w:rsidRDefault="00902D98" w:rsidP="00902D98">
            <w:pPr>
              <w:spacing w:after="0" w:line="240" w:lineRule="auto"/>
              <w:ind w:right="34"/>
              <w:jc w:val="thaiDistribute"/>
              <w:rPr>
                <w:rFonts w:ascii="TH SarabunPSK" w:hAnsi="TH SarabunPSK" w:cs="TH SarabunPSK"/>
                <w:b/>
                <w:bCs/>
                <w:sz w:val="28"/>
              </w:rPr>
            </w:pPr>
            <w:r w:rsidRPr="00320C4B">
              <w:rPr>
                <w:rFonts w:ascii="TH SarabunPSK" w:hAnsi="TH SarabunPSK" w:cs="TH SarabunPSK"/>
                <w:b/>
                <w:bCs/>
                <w:sz w:val="28"/>
              </w:rPr>
              <w:t xml:space="preserve">4.2 </w:t>
            </w:r>
            <w:r w:rsidR="00DD2538" w:rsidRPr="00320C4B">
              <w:rPr>
                <w:rFonts w:ascii="TH SarabunPSK" w:hAnsi="TH SarabunPSK" w:cs="TH SarabunPSK"/>
                <w:b/>
                <w:bCs/>
                <w:sz w:val="28"/>
              </w:rPr>
              <w:t>Research involving the following:</w:t>
            </w:r>
            <w:r w:rsidR="00DD2538" w:rsidRPr="00320C4B">
              <w:rPr>
                <w:rFonts w:ascii="TH SarabunPSK" w:hAnsi="TH SarabunPSK" w:cs="TH SarabunPSK" w:hint="cs"/>
                <w:b/>
                <w:bCs/>
                <w:sz w:val="28"/>
                <w:szCs w:val="22"/>
              </w:rPr>
              <w:t xml:space="preserve"> </w:t>
            </w:r>
            <w:r w:rsidR="00DD2538" w:rsidRPr="00320C4B">
              <w:rPr>
                <w:rFonts w:ascii="TH SarabunPSK" w:hAnsi="TH SarabunPSK" w:cs="TH SarabunPSK"/>
                <w:b/>
                <w:bCs/>
                <w:sz w:val="28"/>
                <w:cs/>
              </w:rPr>
              <w:t>(</w:t>
            </w:r>
            <w:r w:rsidR="00932F96" w:rsidRPr="00320C4B">
              <w:rPr>
                <w:rFonts w:ascii="TH SarabunPSK" w:hAnsi="TH SarabunPSK" w:cs="TH SarabunPSK"/>
                <w:b/>
                <w:bCs/>
                <w:sz w:val="28"/>
              </w:rPr>
              <w:t>Please</w:t>
            </w:r>
            <w:r w:rsidR="00DD2538" w:rsidRPr="00320C4B">
              <w:rPr>
                <w:rFonts w:ascii="TH SarabunPSK" w:hAnsi="TH SarabunPSK" w:cs="TH SarabunPSK"/>
                <w:b/>
                <w:bCs/>
                <w:sz w:val="28"/>
              </w:rPr>
              <w:t xml:space="preserve"> complete IRB Form-</w:t>
            </w:r>
            <w:r w:rsidR="00DD2538" w:rsidRPr="00320C4B">
              <w:rPr>
                <w:rFonts w:ascii="TH SarabunPSK" w:hAnsi="TH SarabunPSK" w:cs="TH SarabunPSK"/>
                <w:b/>
                <w:bCs/>
                <w:sz w:val="28"/>
                <w:cs/>
              </w:rPr>
              <w:t>02</w:t>
            </w:r>
            <w:r w:rsidR="00DD2538" w:rsidRPr="00320C4B">
              <w:rPr>
                <w:rFonts w:ascii="TH SarabunPSK" w:hAnsi="TH SarabunPSK" w:cs="TH SarabunPSK"/>
                <w:b/>
                <w:bCs/>
                <w:sz w:val="28"/>
              </w:rPr>
              <w:t xml:space="preserve"> for an Expedited/Full Board review)      </w:t>
            </w:r>
          </w:p>
          <w:p w14:paraId="58580682" w14:textId="77777777" w:rsidR="00263C64" w:rsidRPr="00320C4B" w:rsidRDefault="00263C64" w:rsidP="00263C64">
            <w:pPr>
              <w:pStyle w:val="ListParagraph"/>
              <w:numPr>
                <w:ilvl w:val="0"/>
                <w:numId w:val="21"/>
              </w:numPr>
              <w:spacing w:after="0" w:line="240" w:lineRule="auto"/>
              <w:ind w:left="909" w:right="34" w:hanging="284"/>
              <w:rPr>
                <w:rFonts w:ascii="TH SarabunPSK" w:hAnsi="TH SarabunPSK" w:cs="TH SarabunPSK"/>
                <w:sz w:val="28"/>
              </w:rPr>
            </w:pPr>
            <w:r w:rsidRPr="00320C4B">
              <w:rPr>
                <w:rFonts w:ascii="TH SarabunPSK" w:hAnsi="TH SarabunPSK" w:cs="TH SarabunPSK"/>
                <w:sz w:val="28"/>
              </w:rPr>
              <w:t>The collected data can directly or indirectly identify the data owner.</w:t>
            </w:r>
          </w:p>
          <w:p w14:paraId="43FE7E92" w14:textId="0A197D8B" w:rsidR="00902D98" w:rsidRPr="00320C4B" w:rsidRDefault="00C322B4" w:rsidP="00263C64">
            <w:pPr>
              <w:pStyle w:val="ListParagraph"/>
              <w:numPr>
                <w:ilvl w:val="0"/>
                <w:numId w:val="21"/>
              </w:numPr>
              <w:spacing w:after="0" w:line="240" w:lineRule="auto"/>
              <w:ind w:left="909" w:right="34" w:hanging="284"/>
              <w:rPr>
                <w:rFonts w:ascii="TH SarabunPSK" w:hAnsi="TH SarabunPSK" w:cs="TH SarabunPSK"/>
                <w:sz w:val="28"/>
              </w:rPr>
            </w:pPr>
            <w:r w:rsidRPr="00320C4B">
              <w:rPr>
                <w:rFonts w:ascii="TH SarabunPSK" w:hAnsi="TH SarabunPSK" w:cs="TH SarabunPSK"/>
                <w:sz w:val="28"/>
              </w:rPr>
              <w:t>Research p</w:t>
            </w:r>
            <w:r w:rsidR="00523FD2" w:rsidRPr="00320C4B">
              <w:rPr>
                <w:rFonts w:ascii="TH SarabunPSK" w:hAnsi="TH SarabunPSK" w:cs="TH SarabunPSK"/>
                <w:sz w:val="28"/>
              </w:rPr>
              <w:t>ublication</w:t>
            </w:r>
            <w:r w:rsidR="00263C64" w:rsidRPr="00320C4B">
              <w:rPr>
                <w:rFonts w:ascii="TH SarabunPSK" w:hAnsi="TH SarabunPSK" w:cs="TH SarabunPSK"/>
                <w:sz w:val="28"/>
              </w:rPr>
              <w:t xml:space="preserve"> may cause harm to data owners, such as losing certain public service opportunities.</w:t>
            </w:r>
          </w:p>
        </w:tc>
        <w:tc>
          <w:tcPr>
            <w:tcW w:w="828" w:type="pct"/>
            <w:vMerge/>
          </w:tcPr>
          <w:p w14:paraId="154A7C9C" w14:textId="77777777" w:rsidR="00902D98" w:rsidRPr="00320C4B" w:rsidRDefault="00902D98" w:rsidP="00902D98">
            <w:pPr>
              <w:jc w:val="center"/>
              <w:rPr>
                <w:rFonts w:ascii="TH SarabunPSK" w:hAnsi="TH SarabunPSK" w:cs="TH SarabunPSK"/>
                <w:sz w:val="28"/>
                <w:cs/>
              </w:rPr>
            </w:pPr>
          </w:p>
        </w:tc>
      </w:tr>
      <w:tr w:rsidR="00320C4B" w:rsidRPr="00320C4B" w14:paraId="007F897A" w14:textId="77777777" w:rsidTr="00902D98">
        <w:trPr>
          <w:trHeight w:val="400"/>
        </w:trPr>
        <w:tc>
          <w:tcPr>
            <w:tcW w:w="652" w:type="pct"/>
            <w:vMerge w:val="restart"/>
            <w:shd w:val="clear" w:color="auto" w:fill="auto"/>
          </w:tcPr>
          <w:p w14:paraId="0DAB46C5" w14:textId="77777777" w:rsidR="00902D98" w:rsidRPr="00320C4B" w:rsidRDefault="00902D98" w:rsidP="00902D98">
            <w:pPr>
              <w:spacing w:after="0"/>
              <w:rPr>
                <w:rFonts w:ascii="TH SarabunPSK" w:eastAsia="MS Gothic" w:hAnsi="TH SarabunPSK" w:cs="TH SarabunPSK"/>
                <w:sz w:val="28"/>
              </w:rPr>
            </w:pPr>
            <w:r w:rsidRPr="00320C4B">
              <w:rPr>
                <w:rFonts w:ascii="Segoe UI Symbol" w:eastAsia="MS Gothic" w:hAnsi="Segoe UI Symbol" w:cs="Segoe UI Symbol"/>
                <w:sz w:val="28"/>
              </w:rPr>
              <w:t>☐</w:t>
            </w:r>
            <w:r w:rsidRPr="00320C4B">
              <w:rPr>
                <w:rFonts w:ascii="TH SarabunPSK" w:eastAsia="MS Gothic" w:hAnsi="TH SarabunPSK" w:cs="TH SarabunPSK"/>
                <w:sz w:val="28"/>
              </w:rPr>
              <w:t xml:space="preserve"> Yes</w:t>
            </w:r>
          </w:p>
          <w:p w14:paraId="7EC6AC6F" w14:textId="77777777" w:rsidR="00902D98" w:rsidRPr="00320C4B" w:rsidRDefault="00902D98" w:rsidP="00902D98">
            <w:pPr>
              <w:spacing w:after="0"/>
              <w:rPr>
                <w:rFonts w:ascii="TH SarabunPSK" w:eastAsia="MS Gothic" w:hAnsi="TH SarabunPSK" w:cs="TH SarabunPSK"/>
                <w:sz w:val="28"/>
              </w:rPr>
            </w:pPr>
            <w:r w:rsidRPr="00320C4B">
              <w:rPr>
                <w:rFonts w:ascii="Segoe UI Symbol" w:eastAsia="MS Gothic" w:hAnsi="Segoe UI Symbol" w:cs="Segoe UI Symbol"/>
                <w:sz w:val="28"/>
              </w:rPr>
              <w:t>☐</w:t>
            </w:r>
            <w:r w:rsidRPr="00320C4B">
              <w:rPr>
                <w:rFonts w:ascii="TH SarabunPSK" w:eastAsia="MS Gothic" w:hAnsi="TH SarabunPSK" w:cs="TH SarabunPSK"/>
                <w:sz w:val="28"/>
              </w:rPr>
              <w:t xml:space="preserve"> No</w:t>
            </w:r>
          </w:p>
          <w:p w14:paraId="26D2195C" w14:textId="77777777" w:rsidR="00902D98" w:rsidRPr="00320C4B" w:rsidRDefault="00902D98" w:rsidP="00902D98">
            <w:pPr>
              <w:spacing w:after="0"/>
              <w:rPr>
                <w:rFonts w:ascii="TH SarabunPSK" w:hAnsi="TH SarabunPSK" w:cs="TH SarabunPSK"/>
                <w:sz w:val="20"/>
                <w:szCs w:val="20"/>
                <w:cs/>
              </w:rPr>
            </w:pPr>
            <w:r w:rsidRPr="00320C4B">
              <w:rPr>
                <w:rFonts w:ascii="TH SarabunPSK" w:eastAsia="MS Gothic" w:hAnsi="TH SarabunPSK" w:cs="TH SarabunPSK"/>
                <w:sz w:val="28"/>
              </w:rPr>
              <w:t xml:space="preserve"> </w:t>
            </w:r>
          </w:p>
          <w:p w14:paraId="65239BC9" w14:textId="77777777" w:rsidR="00DC3C7C" w:rsidRPr="00320C4B" w:rsidRDefault="00DC3C7C" w:rsidP="008B2435">
            <w:pPr>
              <w:spacing w:after="0"/>
              <w:rPr>
                <w:rFonts w:ascii="TH SarabunPSK" w:hAnsi="TH SarabunPSK" w:cs="TH SarabunPSK"/>
                <w:sz w:val="20"/>
                <w:szCs w:val="20"/>
                <w:cs/>
              </w:rPr>
            </w:pPr>
            <w:r w:rsidRPr="00320C4B">
              <w:rPr>
                <w:rFonts w:ascii="TH SarabunPSK" w:hAnsi="TH SarabunPSK" w:cs="TH SarabunPSK"/>
                <w:sz w:val="20"/>
                <w:szCs w:val="20"/>
              </w:rPr>
              <w:t xml:space="preserve"> </w:t>
            </w:r>
          </w:p>
          <w:p w14:paraId="221C6528" w14:textId="77777777" w:rsidR="00DC3C7C" w:rsidRPr="00320C4B" w:rsidRDefault="00DC3C7C" w:rsidP="008B2435">
            <w:pPr>
              <w:spacing w:after="0"/>
              <w:rPr>
                <w:rFonts w:ascii="TH SarabunPSK" w:hAnsi="TH SarabunPSK" w:cs="TH SarabunPSK"/>
                <w:sz w:val="28"/>
              </w:rPr>
            </w:pPr>
          </w:p>
          <w:p w14:paraId="36618207" w14:textId="77777777" w:rsidR="00DC3C7C" w:rsidRPr="00320C4B" w:rsidRDefault="00DC3C7C" w:rsidP="008B2435">
            <w:pPr>
              <w:spacing w:after="0"/>
              <w:rPr>
                <w:rFonts w:ascii="TH SarabunPSK" w:hAnsi="TH SarabunPSK" w:cs="TH SarabunPSK"/>
                <w:sz w:val="28"/>
              </w:rPr>
            </w:pPr>
          </w:p>
          <w:p w14:paraId="55C61FDB" w14:textId="77777777" w:rsidR="00DC3C7C" w:rsidRPr="00320C4B" w:rsidRDefault="00DC3C7C" w:rsidP="008B2435">
            <w:pPr>
              <w:spacing w:after="0"/>
              <w:rPr>
                <w:rFonts w:ascii="TH SarabunPSK" w:hAnsi="TH SarabunPSK" w:cs="TH SarabunPSK"/>
                <w:sz w:val="28"/>
                <w:cs/>
              </w:rPr>
            </w:pPr>
          </w:p>
        </w:tc>
        <w:tc>
          <w:tcPr>
            <w:tcW w:w="3520" w:type="pct"/>
            <w:gridSpan w:val="2"/>
          </w:tcPr>
          <w:p w14:paraId="2CC1022E" w14:textId="77777777" w:rsidR="00DC3C7C" w:rsidRPr="00320C4B" w:rsidRDefault="00DC3C7C" w:rsidP="008B2435">
            <w:pPr>
              <w:spacing w:after="0" w:line="240" w:lineRule="auto"/>
              <w:ind w:right="34"/>
              <w:jc w:val="thaiDistribute"/>
              <w:rPr>
                <w:rFonts w:ascii="TH SarabunPSK" w:hAnsi="TH SarabunPSK" w:cs="TH SarabunPSK"/>
                <w:b/>
                <w:bCs/>
                <w:sz w:val="28"/>
                <w:cs/>
              </w:rPr>
            </w:pPr>
            <w:r w:rsidRPr="00320C4B">
              <w:rPr>
                <w:rFonts w:ascii="TH SarabunPSK" w:hAnsi="TH SarabunPSK" w:cs="TH SarabunPSK"/>
                <w:b/>
                <w:bCs/>
                <w:sz w:val="28"/>
              </w:rPr>
              <w:t xml:space="preserve">5. </w:t>
            </w:r>
            <w:r w:rsidR="00BB115F" w:rsidRPr="00320C4B">
              <w:rPr>
                <w:rFonts w:ascii="TH SarabunPSK" w:hAnsi="TH SarabunPSK" w:cs="TH SarabunPSK"/>
                <w:b/>
                <w:bCs/>
                <w:sz w:val="28"/>
                <w:cs/>
              </w:rPr>
              <w:t>5.</w:t>
            </w:r>
            <w:r w:rsidR="00BB115F" w:rsidRPr="00320C4B">
              <w:rPr>
                <w:rFonts w:ascii="TH SarabunPSK" w:hAnsi="TH SarabunPSK" w:cs="TH SarabunPSK"/>
                <w:b/>
                <w:bCs/>
                <w:sz w:val="28"/>
                <w:cs/>
              </w:rPr>
              <w:tab/>
            </w:r>
            <w:r w:rsidR="00BB115F" w:rsidRPr="00320C4B">
              <w:rPr>
                <w:rFonts w:ascii="TH SarabunPSK" w:hAnsi="TH SarabunPSK" w:cs="TH SarabunPSK"/>
                <w:b/>
                <w:bCs/>
                <w:sz w:val="28"/>
              </w:rPr>
              <w:t>Taste and Food Evaluation and Acceptance Study</w:t>
            </w:r>
          </w:p>
        </w:tc>
        <w:tc>
          <w:tcPr>
            <w:tcW w:w="828" w:type="pct"/>
            <w:vMerge w:val="restart"/>
          </w:tcPr>
          <w:p w14:paraId="037D6E97" w14:textId="77777777" w:rsidR="00902D98" w:rsidRPr="00320C4B" w:rsidRDefault="00902D98" w:rsidP="00902D98">
            <w:pPr>
              <w:spacing w:after="0" w:line="240" w:lineRule="auto"/>
              <w:rPr>
                <w:rFonts w:ascii="TH SarabunPSK" w:hAnsi="TH SarabunPSK" w:cs="TH SarabunPSK"/>
                <w:sz w:val="28"/>
                <w:cs/>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rPr>
              <w:t>Yes</w:t>
            </w:r>
          </w:p>
          <w:p w14:paraId="7E083C17" w14:textId="77777777" w:rsidR="00902D98" w:rsidRPr="00320C4B" w:rsidRDefault="00902D98" w:rsidP="00902D98">
            <w:pPr>
              <w:spacing w:after="0" w:line="240" w:lineRule="auto"/>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eastAsia="MS Mincho" w:hAnsi="TH SarabunPSK" w:cs="TH SarabunPSK"/>
                <w:sz w:val="28"/>
              </w:rPr>
              <w:t>No</w:t>
            </w:r>
          </w:p>
          <w:p w14:paraId="1CF64920" w14:textId="77777777" w:rsidR="00DC3C7C" w:rsidRPr="00320C4B" w:rsidRDefault="00DC3C7C" w:rsidP="008B2435">
            <w:pPr>
              <w:spacing w:after="0"/>
              <w:rPr>
                <w:rFonts w:ascii="TH SarabunPSK" w:hAnsi="TH SarabunPSK" w:cs="TH SarabunPSK"/>
                <w:sz w:val="28"/>
              </w:rPr>
            </w:pPr>
          </w:p>
          <w:p w14:paraId="2F601363" w14:textId="77777777" w:rsidR="00DC3C7C" w:rsidRPr="00320C4B" w:rsidRDefault="00DC3C7C" w:rsidP="008B2435">
            <w:pPr>
              <w:spacing w:after="0"/>
              <w:rPr>
                <w:rFonts w:ascii="TH SarabunPSK" w:hAnsi="TH SarabunPSK" w:cs="TH SarabunPSK"/>
                <w:sz w:val="28"/>
              </w:rPr>
            </w:pPr>
          </w:p>
          <w:p w14:paraId="13D490BD" w14:textId="77777777" w:rsidR="00DC3C7C" w:rsidRPr="00320C4B" w:rsidRDefault="00DC3C7C" w:rsidP="008B2435">
            <w:pPr>
              <w:rPr>
                <w:rFonts w:ascii="TH SarabunPSK" w:hAnsi="TH SarabunPSK" w:cs="TH SarabunPSK"/>
                <w:sz w:val="28"/>
              </w:rPr>
            </w:pPr>
          </w:p>
          <w:p w14:paraId="5CC158FB" w14:textId="77777777" w:rsidR="00DC3C7C" w:rsidRPr="00320C4B" w:rsidRDefault="00DC3C7C" w:rsidP="008B2435">
            <w:pPr>
              <w:jc w:val="center"/>
              <w:rPr>
                <w:rFonts w:ascii="TH SarabunPSK" w:hAnsi="TH SarabunPSK" w:cs="TH SarabunPSK"/>
                <w:sz w:val="28"/>
                <w:cs/>
              </w:rPr>
            </w:pPr>
          </w:p>
        </w:tc>
      </w:tr>
      <w:tr w:rsidR="00320C4B" w:rsidRPr="00320C4B" w14:paraId="74298284" w14:textId="77777777" w:rsidTr="00902D98">
        <w:trPr>
          <w:trHeight w:val="400"/>
        </w:trPr>
        <w:tc>
          <w:tcPr>
            <w:tcW w:w="652" w:type="pct"/>
            <w:vMerge/>
            <w:shd w:val="clear" w:color="auto" w:fill="auto"/>
          </w:tcPr>
          <w:p w14:paraId="37C9BD33" w14:textId="77777777" w:rsidR="00902D98" w:rsidRPr="00320C4B" w:rsidRDefault="00902D98" w:rsidP="00902D98">
            <w:pPr>
              <w:spacing w:after="0"/>
              <w:rPr>
                <w:rFonts w:ascii="TH SarabunPSK" w:hAnsi="TH SarabunPSK" w:cs="TH SarabunPSK"/>
                <w:sz w:val="28"/>
                <w:cs/>
              </w:rPr>
            </w:pPr>
          </w:p>
        </w:tc>
        <w:tc>
          <w:tcPr>
            <w:tcW w:w="431" w:type="pct"/>
          </w:tcPr>
          <w:p w14:paraId="516C29FD" w14:textId="77777777" w:rsidR="00902D98" w:rsidRPr="00320C4B" w:rsidRDefault="00902D98" w:rsidP="00902D98">
            <w:pPr>
              <w:spacing w:after="0"/>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cs/>
              </w:rPr>
              <w:t xml:space="preserve"> </w:t>
            </w:r>
            <w:r w:rsidRPr="00320C4B">
              <w:rPr>
                <w:rFonts w:ascii="TH SarabunPSK" w:hAnsi="TH SarabunPSK" w:cs="TH SarabunPSK"/>
                <w:sz w:val="28"/>
              </w:rPr>
              <w:t>Yes</w:t>
            </w:r>
          </w:p>
          <w:p w14:paraId="3D93B9C2" w14:textId="77777777" w:rsidR="00902D98" w:rsidRPr="00320C4B" w:rsidRDefault="00902D98" w:rsidP="00902D98">
            <w:pPr>
              <w:rPr>
                <w:rFonts w:ascii="TH SarabunPSK" w:hAnsi="TH SarabunPSK" w:cs="TH SarabunPSK"/>
                <w:sz w:val="28"/>
                <w:cs/>
              </w:rPr>
            </w:pPr>
          </w:p>
        </w:tc>
        <w:tc>
          <w:tcPr>
            <w:tcW w:w="3089" w:type="pct"/>
          </w:tcPr>
          <w:p w14:paraId="674A2210" w14:textId="18015880" w:rsidR="00902D98" w:rsidRPr="00320C4B" w:rsidRDefault="00902D98" w:rsidP="00902D98">
            <w:pPr>
              <w:spacing w:after="0" w:line="240" w:lineRule="auto"/>
              <w:ind w:right="34"/>
              <w:jc w:val="thaiDistribute"/>
              <w:rPr>
                <w:rFonts w:ascii="TH SarabunPSK" w:hAnsi="TH SarabunPSK" w:cs="TH SarabunPSK"/>
                <w:sz w:val="28"/>
              </w:rPr>
            </w:pPr>
            <w:r w:rsidRPr="00320C4B">
              <w:rPr>
                <w:rFonts w:ascii="TH SarabunPSK" w:hAnsi="TH SarabunPSK" w:cs="TH SarabunPSK"/>
                <w:b/>
                <w:bCs/>
                <w:sz w:val="28"/>
              </w:rPr>
              <w:t xml:space="preserve">5.1 </w:t>
            </w:r>
            <w:r w:rsidR="00DD2538" w:rsidRPr="00320C4B">
              <w:rPr>
                <w:rFonts w:ascii="TH SarabunPSK" w:hAnsi="TH SarabunPSK" w:cs="TH SarabunPSK"/>
                <w:b/>
                <w:bCs/>
                <w:sz w:val="28"/>
              </w:rPr>
              <w:t>Research involving the following:</w:t>
            </w:r>
            <w:r w:rsidR="00DD2538" w:rsidRPr="00320C4B">
              <w:rPr>
                <w:rFonts w:ascii="TH SarabunPSK" w:hAnsi="TH SarabunPSK" w:cs="TH SarabunPSK" w:hint="cs"/>
                <w:b/>
                <w:bCs/>
                <w:sz w:val="28"/>
                <w:szCs w:val="22"/>
              </w:rPr>
              <w:t xml:space="preserve"> </w:t>
            </w:r>
            <w:r w:rsidR="00DD2538" w:rsidRPr="00320C4B">
              <w:rPr>
                <w:rFonts w:ascii="TH SarabunPSK" w:hAnsi="TH SarabunPSK" w:cs="TH SarabunPSK"/>
                <w:b/>
                <w:bCs/>
                <w:sz w:val="28"/>
                <w:cs/>
              </w:rPr>
              <w:t>(</w:t>
            </w:r>
            <w:r w:rsidR="00EB65D1" w:rsidRPr="00320C4B">
              <w:rPr>
                <w:rFonts w:ascii="TH SarabunPSK" w:hAnsi="TH SarabunPSK" w:cs="TH SarabunPSK"/>
                <w:b/>
                <w:bCs/>
                <w:sz w:val="28"/>
              </w:rPr>
              <w:t>Please</w:t>
            </w:r>
            <w:r w:rsidR="00DD2538" w:rsidRPr="00320C4B">
              <w:rPr>
                <w:rFonts w:ascii="TH SarabunPSK" w:hAnsi="TH SarabunPSK" w:cs="TH SarabunPSK"/>
                <w:b/>
                <w:bCs/>
                <w:sz w:val="28"/>
              </w:rPr>
              <w:t xml:space="preserve"> complete IRB Form-</w:t>
            </w:r>
            <w:r w:rsidR="00DD2538" w:rsidRPr="00320C4B">
              <w:rPr>
                <w:rFonts w:ascii="TH SarabunPSK" w:hAnsi="TH SarabunPSK" w:cs="TH SarabunPSK"/>
                <w:b/>
                <w:bCs/>
                <w:sz w:val="28"/>
                <w:cs/>
              </w:rPr>
              <w:t>0</w:t>
            </w:r>
            <w:r w:rsidR="00DD2538" w:rsidRPr="00320C4B">
              <w:rPr>
                <w:rFonts w:ascii="TH SarabunPSK" w:hAnsi="TH SarabunPSK" w:cs="TH SarabunPSK"/>
                <w:b/>
                <w:bCs/>
                <w:sz w:val="28"/>
              </w:rPr>
              <w:t>1</w:t>
            </w:r>
            <w:r w:rsidR="00DD2538" w:rsidRPr="00320C4B">
              <w:rPr>
                <w:rFonts w:ascii="TH SarabunPSK" w:hAnsi="TH SarabunPSK" w:cs="TH SarabunPSK"/>
                <w:b/>
                <w:bCs/>
                <w:sz w:val="28"/>
                <w:cs/>
              </w:rPr>
              <w:t xml:space="preserve"> </w:t>
            </w:r>
            <w:r w:rsidR="00DD2538" w:rsidRPr="00320C4B">
              <w:rPr>
                <w:rFonts w:ascii="TH SarabunPSK" w:hAnsi="TH SarabunPSK" w:cs="TH SarabunPSK"/>
                <w:b/>
                <w:bCs/>
                <w:sz w:val="28"/>
              </w:rPr>
              <w:t xml:space="preserve">for an Exemption review)      </w:t>
            </w:r>
          </w:p>
          <w:p w14:paraId="2209B0CE" w14:textId="77777777" w:rsidR="00BB115F" w:rsidRPr="00320C4B" w:rsidRDefault="00BB115F" w:rsidP="00BB115F">
            <w:pPr>
              <w:pStyle w:val="ListParagraph"/>
              <w:numPr>
                <w:ilvl w:val="0"/>
                <w:numId w:val="13"/>
              </w:numPr>
              <w:spacing w:after="0" w:line="240" w:lineRule="auto"/>
              <w:ind w:left="909"/>
              <w:rPr>
                <w:rFonts w:ascii="TH SarabunPSK" w:hAnsi="TH SarabunPSK" w:cs="TH SarabunPSK"/>
                <w:sz w:val="28"/>
              </w:rPr>
            </w:pPr>
            <w:r w:rsidRPr="00320C4B">
              <w:rPr>
                <w:rFonts w:ascii="TH SarabunPSK" w:hAnsi="TH SarabunPSK" w:cs="TH SarabunPSK"/>
                <w:sz w:val="28"/>
              </w:rPr>
              <w:t>Food does not contain any additives</w:t>
            </w:r>
            <w:r w:rsidRPr="00320C4B">
              <w:rPr>
                <w:rFonts w:ascii="TH SarabunPSK" w:hAnsi="TH SarabunPSK" w:cs="TH SarabunPSK"/>
                <w:sz w:val="28"/>
                <w:cs/>
              </w:rPr>
              <w:t>.</w:t>
            </w:r>
          </w:p>
          <w:p w14:paraId="68D0A560" w14:textId="77777777" w:rsidR="00902D98" w:rsidRPr="00320C4B" w:rsidRDefault="00BB115F" w:rsidP="00BB115F">
            <w:pPr>
              <w:pStyle w:val="ListParagraph"/>
              <w:numPr>
                <w:ilvl w:val="0"/>
                <w:numId w:val="13"/>
              </w:numPr>
              <w:spacing w:after="0" w:line="240" w:lineRule="auto"/>
              <w:ind w:left="909"/>
              <w:rPr>
                <w:rFonts w:ascii="TH SarabunPSK" w:hAnsi="TH SarabunPSK" w:cs="TH SarabunPSK"/>
                <w:sz w:val="28"/>
              </w:rPr>
            </w:pPr>
            <w:r w:rsidRPr="00320C4B">
              <w:rPr>
                <w:rFonts w:ascii="TH SarabunPSK" w:hAnsi="TH SarabunPSK" w:cs="TH SarabunPSK"/>
                <w:sz w:val="28"/>
              </w:rPr>
              <w:t>Food ingredient must be at safety level</w:t>
            </w:r>
            <w:r w:rsidRPr="00320C4B">
              <w:rPr>
                <w:rFonts w:ascii="TH SarabunPSK" w:hAnsi="TH SarabunPSK" w:cs="TH SarabunPSK"/>
                <w:sz w:val="28"/>
                <w:cs/>
              </w:rPr>
              <w:t>.</w:t>
            </w:r>
          </w:p>
        </w:tc>
        <w:tc>
          <w:tcPr>
            <w:tcW w:w="828" w:type="pct"/>
            <w:vMerge/>
          </w:tcPr>
          <w:p w14:paraId="27654C36" w14:textId="77777777" w:rsidR="00902D98" w:rsidRPr="00320C4B" w:rsidRDefault="00902D98" w:rsidP="00902D98">
            <w:pPr>
              <w:jc w:val="center"/>
              <w:rPr>
                <w:rFonts w:ascii="TH SarabunPSK" w:hAnsi="TH SarabunPSK" w:cs="TH SarabunPSK"/>
                <w:sz w:val="28"/>
                <w:cs/>
              </w:rPr>
            </w:pPr>
          </w:p>
        </w:tc>
      </w:tr>
      <w:tr w:rsidR="00320C4B" w:rsidRPr="00320C4B" w14:paraId="479FA76E" w14:textId="77777777" w:rsidTr="00902D98">
        <w:trPr>
          <w:trHeight w:val="400"/>
        </w:trPr>
        <w:tc>
          <w:tcPr>
            <w:tcW w:w="652" w:type="pct"/>
            <w:vMerge/>
            <w:shd w:val="clear" w:color="auto" w:fill="auto"/>
          </w:tcPr>
          <w:p w14:paraId="7780E60E" w14:textId="77777777" w:rsidR="00902D98" w:rsidRPr="00320C4B" w:rsidRDefault="00902D98" w:rsidP="00902D98">
            <w:pPr>
              <w:spacing w:after="0"/>
              <w:rPr>
                <w:rFonts w:ascii="TH SarabunPSK" w:hAnsi="TH SarabunPSK" w:cs="TH SarabunPSK"/>
                <w:sz w:val="28"/>
                <w:cs/>
              </w:rPr>
            </w:pPr>
          </w:p>
        </w:tc>
        <w:tc>
          <w:tcPr>
            <w:tcW w:w="431" w:type="pct"/>
          </w:tcPr>
          <w:p w14:paraId="27069AB4" w14:textId="77777777" w:rsidR="00902D98" w:rsidRPr="00320C4B" w:rsidRDefault="00902D98" w:rsidP="00902D98">
            <w:pPr>
              <w:spacing w:after="0"/>
              <w:rPr>
                <w:rFonts w:ascii="TH SarabunPSK" w:hAnsi="TH SarabunPSK" w:cs="TH SarabunPSK"/>
                <w:sz w:val="28"/>
              </w:rPr>
            </w:pPr>
            <w:r w:rsidRPr="00320C4B">
              <w:rPr>
                <w:rFonts w:ascii="Segoe UI Symbol" w:eastAsia="MS Gothic" w:hAnsi="Segoe UI Symbol" w:cs="Segoe UI Symbol"/>
                <w:sz w:val="28"/>
              </w:rPr>
              <w:t>☐</w:t>
            </w:r>
            <w:r w:rsidRPr="00320C4B">
              <w:rPr>
                <w:rFonts w:ascii="TH SarabunPSK" w:eastAsia="MS Mincho" w:hAnsi="TH SarabunPSK" w:cs="TH SarabunPSK"/>
                <w:sz w:val="28"/>
                <w:cs/>
              </w:rPr>
              <w:t xml:space="preserve"> </w:t>
            </w:r>
            <w:r w:rsidRPr="00320C4B">
              <w:rPr>
                <w:rFonts w:ascii="TH SarabunPSK" w:hAnsi="TH SarabunPSK" w:cs="TH SarabunPSK"/>
                <w:sz w:val="28"/>
              </w:rPr>
              <w:t>Yes</w:t>
            </w:r>
          </w:p>
          <w:p w14:paraId="4369A95B" w14:textId="77777777" w:rsidR="00902D98" w:rsidRPr="00320C4B" w:rsidRDefault="00902D98" w:rsidP="00902D98">
            <w:pPr>
              <w:rPr>
                <w:rFonts w:ascii="TH SarabunPSK" w:hAnsi="TH SarabunPSK" w:cs="TH SarabunPSK"/>
                <w:sz w:val="28"/>
                <w:cs/>
              </w:rPr>
            </w:pPr>
          </w:p>
        </w:tc>
        <w:tc>
          <w:tcPr>
            <w:tcW w:w="3089" w:type="pct"/>
          </w:tcPr>
          <w:p w14:paraId="4792EA37" w14:textId="3F64C394" w:rsidR="00902D98" w:rsidRPr="00320C4B" w:rsidRDefault="00902D98" w:rsidP="00902D98">
            <w:pPr>
              <w:spacing w:after="0" w:line="240" w:lineRule="auto"/>
              <w:ind w:right="34"/>
              <w:jc w:val="thaiDistribute"/>
              <w:rPr>
                <w:rFonts w:ascii="TH SarabunPSK" w:hAnsi="TH SarabunPSK" w:cs="TH SarabunPSK"/>
                <w:b/>
                <w:bCs/>
                <w:sz w:val="28"/>
              </w:rPr>
            </w:pPr>
            <w:r w:rsidRPr="00320C4B">
              <w:rPr>
                <w:rFonts w:ascii="TH SarabunPSK" w:hAnsi="TH SarabunPSK" w:cs="TH SarabunPSK"/>
                <w:b/>
                <w:bCs/>
                <w:sz w:val="28"/>
              </w:rPr>
              <w:t xml:space="preserve">5.2 </w:t>
            </w:r>
            <w:r w:rsidR="00DD2538" w:rsidRPr="00320C4B">
              <w:rPr>
                <w:rFonts w:ascii="TH SarabunPSK" w:hAnsi="TH SarabunPSK" w:cs="TH SarabunPSK"/>
                <w:b/>
                <w:bCs/>
                <w:sz w:val="28"/>
              </w:rPr>
              <w:t>Research involving the following:</w:t>
            </w:r>
            <w:r w:rsidR="00DD2538" w:rsidRPr="00320C4B">
              <w:rPr>
                <w:rFonts w:ascii="TH SarabunPSK" w:hAnsi="TH SarabunPSK" w:cs="TH SarabunPSK" w:hint="cs"/>
                <w:b/>
                <w:bCs/>
                <w:sz w:val="28"/>
                <w:szCs w:val="22"/>
              </w:rPr>
              <w:t xml:space="preserve"> </w:t>
            </w:r>
            <w:r w:rsidR="00DD2538" w:rsidRPr="00320C4B">
              <w:rPr>
                <w:rFonts w:ascii="TH SarabunPSK" w:hAnsi="TH SarabunPSK" w:cs="TH SarabunPSK"/>
                <w:b/>
                <w:bCs/>
                <w:sz w:val="28"/>
                <w:cs/>
              </w:rPr>
              <w:t>(</w:t>
            </w:r>
            <w:r w:rsidR="00BB334E" w:rsidRPr="00320C4B">
              <w:rPr>
                <w:rFonts w:ascii="TH SarabunPSK" w:hAnsi="TH SarabunPSK" w:cs="TH SarabunPSK"/>
                <w:b/>
                <w:bCs/>
                <w:sz w:val="28"/>
              </w:rPr>
              <w:t>Please</w:t>
            </w:r>
            <w:r w:rsidR="00DD2538" w:rsidRPr="00320C4B">
              <w:rPr>
                <w:rFonts w:ascii="TH SarabunPSK" w:hAnsi="TH SarabunPSK" w:cs="TH SarabunPSK"/>
                <w:b/>
                <w:bCs/>
                <w:sz w:val="28"/>
              </w:rPr>
              <w:t xml:space="preserve"> complete IRB Form-</w:t>
            </w:r>
            <w:r w:rsidR="00DD2538" w:rsidRPr="00320C4B">
              <w:rPr>
                <w:rFonts w:ascii="TH SarabunPSK" w:hAnsi="TH SarabunPSK" w:cs="TH SarabunPSK"/>
                <w:b/>
                <w:bCs/>
                <w:sz w:val="28"/>
                <w:cs/>
              </w:rPr>
              <w:t>02</w:t>
            </w:r>
            <w:r w:rsidR="00DD2538" w:rsidRPr="00320C4B">
              <w:rPr>
                <w:rFonts w:ascii="TH SarabunPSK" w:hAnsi="TH SarabunPSK" w:cs="TH SarabunPSK"/>
                <w:b/>
                <w:bCs/>
                <w:sz w:val="28"/>
              </w:rPr>
              <w:t xml:space="preserve"> for an Expedited/Full Board review)      </w:t>
            </w:r>
          </w:p>
          <w:p w14:paraId="6A3017DE" w14:textId="77777777" w:rsidR="00BB115F" w:rsidRPr="00320C4B" w:rsidRDefault="00BB115F" w:rsidP="00BB115F">
            <w:pPr>
              <w:pStyle w:val="ListParagraph"/>
              <w:numPr>
                <w:ilvl w:val="0"/>
                <w:numId w:val="24"/>
              </w:numPr>
              <w:spacing w:after="0" w:line="240" w:lineRule="auto"/>
              <w:ind w:left="909" w:right="34"/>
              <w:rPr>
                <w:rFonts w:ascii="TH SarabunPSK" w:hAnsi="TH SarabunPSK" w:cs="TH SarabunPSK"/>
                <w:sz w:val="28"/>
              </w:rPr>
            </w:pPr>
            <w:r w:rsidRPr="00320C4B">
              <w:rPr>
                <w:rFonts w:ascii="TH SarabunPSK" w:hAnsi="TH SarabunPSK" w:cs="TH SarabunPSK"/>
                <w:sz w:val="28"/>
              </w:rPr>
              <w:t xml:space="preserve">Food that contains additives that are at or below the level found to be safe by the Food and Drug Administration.  </w:t>
            </w:r>
          </w:p>
          <w:p w14:paraId="5210A253" w14:textId="77777777" w:rsidR="00902D98" w:rsidRPr="00320C4B" w:rsidRDefault="00BB115F" w:rsidP="00BB115F">
            <w:pPr>
              <w:pStyle w:val="ListParagraph"/>
              <w:numPr>
                <w:ilvl w:val="0"/>
                <w:numId w:val="24"/>
              </w:numPr>
              <w:spacing w:after="0" w:line="240" w:lineRule="auto"/>
              <w:ind w:left="909" w:right="34"/>
              <w:rPr>
                <w:rFonts w:ascii="TH SarabunPSK" w:hAnsi="TH SarabunPSK" w:cs="TH SarabunPSK"/>
                <w:sz w:val="28"/>
              </w:rPr>
            </w:pPr>
            <w:r w:rsidRPr="00320C4B">
              <w:rPr>
                <w:rFonts w:ascii="TH SarabunPSK" w:hAnsi="TH SarabunPSK" w:cs="TH SarabunPSK"/>
                <w:sz w:val="28"/>
              </w:rPr>
              <w:lastRenderedPageBreak/>
              <w:t xml:space="preserve">Food that contains chemical contaminants from agricultural chemical or environmental contaminant at or below the level found to be safe by the Food and Drug Administration.  </w:t>
            </w:r>
          </w:p>
        </w:tc>
        <w:tc>
          <w:tcPr>
            <w:tcW w:w="828" w:type="pct"/>
            <w:vMerge/>
          </w:tcPr>
          <w:p w14:paraId="63301B99" w14:textId="77777777" w:rsidR="00902D98" w:rsidRPr="00320C4B" w:rsidRDefault="00902D98" w:rsidP="00902D98">
            <w:pPr>
              <w:jc w:val="center"/>
              <w:rPr>
                <w:rFonts w:ascii="TH SarabunPSK" w:hAnsi="TH SarabunPSK" w:cs="TH SarabunPSK"/>
                <w:sz w:val="28"/>
                <w:cs/>
              </w:rPr>
            </w:pPr>
          </w:p>
        </w:tc>
      </w:tr>
      <w:tr w:rsidR="00320C4B" w:rsidRPr="00320C4B" w14:paraId="06E07CD9" w14:textId="77777777" w:rsidTr="00CC5A38">
        <w:trPr>
          <w:trHeight w:val="400"/>
        </w:trPr>
        <w:tc>
          <w:tcPr>
            <w:tcW w:w="5000" w:type="pct"/>
            <w:gridSpan w:val="4"/>
            <w:shd w:val="clear" w:color="auto" w:fill="auto"/>
          </w:tcPr>
          <w:p w14:paraId="52E7018C" w14:textId="77777777" w:rsidR="00CC5A38" w:rsidRPr="00320C4B" w:rsidRDefault="00CC5A38" w:rsidP="00CC5A38">
            <w:pPr>
              <w:spacing w:after="0" w:line="240" w:lineRule="auto"/>
              <w:rPr>
                <w:rFonts w:ascii="TH SarabunPSK" w:hAnsi="TH SarabunPSK" w:cs="TH SarabunPSK"/>
                <w:b/>
                <w:bCs/>
                <w:sz w:val="28"/>
              </w:rPr>
            </w:pPr>
            <w:r w:rsidRPr="00320C4B">
              <w:rPr>
                <w:rFonts w:ascii="TH SarabunPSK" w:hAnsi="TH SarabunPSK" w:cs="TH SarabunPSK"/>
                <w:b/>
                <w:bCs/>
                <w:sz w:val="28"/>
              </w:rPr>
              <w:t xml:space="preserve">For Principal Investigator </w:t>
            </w:r>
            <w:r w:rsidRPr="00320C4B">
              <w:rPr>
                <w:rFonts w:ascii="TH SarabunPSK" w:hAnsi="TH SarabunPSK" w:cs="TH SarabunPSK"/>
                <w:b/>
                <w:bCs/>
                <w:sz w:val="28"/>
                <w:cs/>
              </w:rPr>
              <w:t>(</w:t>
            </w:r>
            <w:r w:rsidRPr="00320C4B">
              <w:rPr>
                <w:rFonts w:ascii="TH SarabunPSK" w:hAnsi="TH SarabunPSK" w:cs="TH SarabunPSK"/>
                <w:b/>
                <w:bCs/>
                <w:sz w:val="28"/>
              </w:rPr>
              <w:t>PI</w:t>
            </w:r>
            <w:r w:rsidRPr="00320C4B">
              <w:rPr>
                <w:rFonts w:ascii="TH SarabunPSK" w:hAnsi="TH SarabunPSK" w:cs="TH SarabunPSK"/>
                <w:b/>
                <w:bCs/>
                <w:sz w:val="28"/>
                <w:cs/>
              </w:rPr>
              <w:t>)</w:t>
            </w:r>
          </w:p>
          <w:p w14:paraId="033348DB" w14:textId="77777777" w:rsidR="00CC5A38" w:rsidRPr="00320C4B" w:rsidRDefault="00CC5A38" w:rsidP="00CC5A38">
            <w:pPr>
              <w:spacing w:after="0" w:line="240" w:lineRule="auto"/>
              <w:rPr>
                <w:rFonts w:ascii="TH SarabunPSK" w:hAnsi="TH SarabunPSK" w:cs="TH SarabunPSK"/>
                <w:b/>
                <w:bCs/>
                <w:sz w:val="28"/>
              </w:rPr>
            </w:pPr>
          </w:p>
          <w:p w14:paraId="617EA9BC" w14:textId="6BD6B8D6" w:rsidR="00CC5A38" w:rsidRPr="00320C4B" w:rsidRDefault="00CC5A38" w:rsidP="00CC5A38">
            <w:pPr>
              <w:pStyle w:val="ListParagraph"/>
              <w:numPr>
                <w:ilvl w:val="0"/>
                <w:numId w:val="15"/>
              </w:numPr>
              <w:spacing w:after="0" w:line="240" w:lineRule="auto"/>
              <w:rPr>
                <w:rFonts w:ascii="TH SarabunPSK" w:hAnsi="TH SarabunPSK" w:cs="TH SarabunPSK"/>
                <w:sz w:val="28"/>
              </w:rPr>
            </w:pPr>
            <w:r w:rsidRPr="00320C4B">
              <w:rPr>
                <w:rFonts w:ascii="TH SarabunPSK" w:hAnsi="TH SarabunPSK" w:cs="TH SarabunPSK"/>
                <w:sz w:val="28"/>
              </w:rPr>
              <w:t>The Principal Investigator can use IRB</w:t>
            </w:r>
            <w:r w:rsidRPr="00320C4B">
              <w:rPr>
                <w:rFonts w:ascii="TH SarabunPSK" w:hAnsi="TH SarabunPSK" w:cs="TH SarabunPSK"/>
                <w:sz w:val="28"/>
                <w:cs/>
              </w:rPr>
              <w:t>-</w:t>
            </w:r>
            <w:r w:rsidRPr="00320C4B">
              <w:rPr>
                <w:rFonts w:ascii="TH SarabunPSK" w:hAnsi="TH SarabunPSK" w:cs="TH SarabunPSK"/>
                <w:sz w:val="28"/>
              </w:rPr>
              <w:t>Checklist</w:t>
            </w:r>
            <w:r w:rsidR="004E37D2" w:rsidRPr="00320C4B">
              <w:rPr>
                <w:rFonts w:ascii="TH SarabunPSK" w:hAnsi="TH SarabunPSK" w:cs="TH SarabunPSK"/>
                <w:sz w:val="28"/>
              </w:rPr>
              <w:t xml:space="preserve"> </w:t>
            </w:r>
            <w:r w:rsidRPr="00320C4B">
              <w:rPr>
                <w:rFonts w:ascii="TH SarabunPSK" w:hAnsi="TH SarabunPSK" w:cs="TH SarabunPSK"/>
                <w:sz w:val="28"/>
              </w:rPr>
              <w:t>in determining whether the activity is human subjects research and required ethical approval</w:t>
            </w:r>
            <w:r w:rsidRPr="00320C4B">
              <w:rPr>
                <w:rFonts w:ascii="TH SarabunPSK" w:hAnsi="TH SarabunPSK" w:cs="TH SarabunPSK"/>
                <w:sz w:val="28"/>
                <w:cs/>
              </w:rPr>
              <w:t xml:space="preserve">, but </w:t>
            </w:r>
            <w:r w:rsidRPr="00320C4B">
              <w:rPr>
                <w:rFonts w:ascii="TH SarabunPSK" w:hAnsi="TH SarabunPSK" w:cs="TH SarabunPSK"/>
                <w:sz w:val="28"/>
              </w:rPr>
              <w:t>the</w:t>
            </w:r>
            <w:r w:rsidRPr="00320C4B">
              <w:rPr>
                <w:rFonts w:ascii="TH SarabunPSK" w:hAnsi="TH SarabunPSK" w:cs="TH SarabunPSK"/>
                <w:sz w:val="28"/>
                <w:cs/>
              </w:rPr>
              <w:t xml:space="preserve"> </w:t>
            </w:r>
            <w:r w:rsidRPr="00320C4B">
              <w:rPr>
                <w:rFonts w:ascii="TH SarabunPSK" w:hAnsi="TH SarabunPSK" w:cs="TH SarabunPSK"/>
                <w:sz w:val="28"/>
              </w:rPr>
              <w:t>IRB Committee</w:t>
            </w:r>
            <w:r w:rsidRPr="00320C4B">
              <w:rPr>
                <w:rFonts w:ascii="TH SarabunPSK" w:hAnsi="TH SarabunPSK" w:cs="TH SarabunPSK"/>
                <w:sz w:val="28"/>
                <w:cs/>
              </w:rPr>
              <w:t xml:space="preserve">’s </w:t>
            </w:r>
            <w:r w:rsidR="00576A1D" w:rsidRPr="00320C4B">
              <w:rPr>
                <w:rFonts w:ascii="TH SarabunPSK" w:hAnsi="TH SarabunPSK" w:cs="TH SarabunPSK"/>
                <w:sz w:val="28"/>
              </w:rPr>
              <w:t>decision</w:t>
            </w:r>
            <w:r w:rsidRPr="00320C4B">
              <w:rPr>
                <w:rFonts w:ascii="TH SarabunPSK" w:hAnsi="TH SarabunPSK" w:cs="TH SarabunPSK"/>
                <w:sz w:val="28"/>
                <w:cs/>
              </w:rPr>
              <w:t xml:space="preserve"> is the final.</w:t>
            </w:r>
            <w:r w:rsidR="004E37D2" w:rsidRPr="00320C4B">
              <w:rPr>
                <w:rFonts w:ascii="TH SarabunPSK" w:hAnsi="TH SarabunPSK" w:cs="TH SarabunPSK"/>
                <w:sz w:val="28"/>
              </w:rPr>
              <w:t xml:space="preserve"> </w:t>
            </w:r>
          </w:p>
          <w:p w14:paraId="534289A2" w14:textId="77777777" w:rsidR="00CC5A38" w:rsidRPr="00320C4B" w:rsidRDefault="00CC5A38" w:rsidP="00CC5A38">
            <w:pPr>
              <w:pStyle w:val="ListParagraph"/>
              <w:numPr>
                <w:ilvl w:val="0"/>
                <w:numId w:val="15"/>
              </w:numPr>
              <w:spacing w:after="0" w:line="240" w:lineRule="auto"/>
              <w:rPr>
                <w:rFonts w:ascii="TH SarabunPSK" w:hAnsi="TH SarabunPSK" w:cs="TH SarabunPSK"/>
                <w:sz w:val="28"/>
              </w:rPr>
            </w:pPr>
            <w:r w:rsidRPr="00320C4B">
              <w:rPr>
                <w:rFonts w:ascii="TH SarabunPSK" w:hAnsi="TH SarabunPSK" w:cs="TH SarabunPSK"/>
                <w:sz w:val="28"/>
              </w:rPr>
              <w:t>If the Principal Investigator believes</w:t>
            </w:r>
            <w:r w:rsidRPr="00320C4B">
              <w:rPr>
                <w:rFonts w:ascii="TH SarabunPSK" w:hAnsi="TH SarabunPSK" w:cs="TH SarabunPSK"/>
                <w:sz w:val="28"/>
                <w:cs/>
              </w:rPr>
              <w:t xml:space="preserve"> </w:t>
            </w:r>
            <w:r w:rsidRPr="00320C4B">
              <w:rPr>
                <w:rFonts w:ascii="TH SarabunPSK" w:hAnsi="TH SarabunPSK" w:cs="TH SarabunPSK"/>
                <w:sz w:val="28"/>
              </w:rPr>
              <w:t>that the study is considered for</w:t>
            </w:r>
            <w:r w:rsidRPr="00320C4B">
              <w:rPr>
                <w:rFonts w:ascii="TH SarabunPSK" w:hAnsi="TH SarabunPSK" w:cs="TH SarabunPSK"/>
                <w:sz w:val="28"/>
                <w:cs/>
              </w:rPr>
              <w:t xml:space="preserve">’ </w:t>
            </w:r>
            <w:r w:rsidRPr="00320C4B">
              <w:rPr>
                <w:rFonts w:ascii="TH SarabunPSK" w:hAnsi="TH SarabunPSK" w:cs="TH SarabunPSK"/>
                <w:sz w:val="28"/>
              </w:rPr>
              <w:t xml:space="preserve">Exemption review </w:t>
            </w:r>
            <w:r w:rsidRPr="00320C4B">
              <w:rPr>
                <w:rFonts w:ascii="TH SarabunPSK" w:hAnsi="TH SarabunPSK" w:cs="TH SarabunPSK"/>
                <w:sz w:val="28"/>
                <w:cs/>
              </w:rPr>
              <w:t>(</w:t>
            </w:r>
            <w:r w:rsidRPr="00320C4B">
              <w:rPr>
                <w:rFonts w:ascii="TH SarabunPSK" w:hAnsi="TH SarabunPSK" w:cs="TH SarabunPSK"/>
                <w:sz w:val="28"/>
              </w:rPr>
              <w:t>if</w:t>
            </w:r>
            <w:r w:rsidRPr="00320C4B">
              <w:rPr>
                <w:rFonts w:ascii="TH SarabunPSK" w:hAnsi="TH SarabunPSK" w:cs="TH SarabunPSK"/>
                <w:sz w:val="28"/>
                <w:cs/>
              </w:rPr>
              <w:t xml:space="preserve"> </w:t>
            </w:r>
            <w:r w:rsidRPr="00320C4B">
              <w:rPr>
                <w:rFonts w:ascii="TH SarabunPSK" w:hAnsi="TH SarabunPSK" w:cs="TH SarabunPSK"/>
                <w:sz w:val="28"/>
              </w:rPr>
              <w:t xml:space="preserve">your answer is </w:t>
            </w:r>
            <w:r w:rsidRPr="00320C4B">
              <w:rPr>
                <w:rFonts w:ascii="TH SarabunPSK" w:hAnsi="TH SarabunPSK" w:cs="TH SarabunPSK"/>
                <w:sz w:val="28"/>
                <w:cs/>
              </w:rPr>
              <w:t>‘</w:t>
            </w:r>
            <w:r w:rsidRPr="00320C4B">
              <w:rPr>
                <w:rFonts w:ascii="TH SarabunPSK" w:hAnsi="TH SarabunPSK" w:cs="TH SarabunPSK"/>
                <w:sz w:val="28"/>
              </w:rPr>
              <w:t>Yes</w:t>
            </w:r>
            <w:r w:rsidRPr="00320C4B">
              <w:rPr>
                <w:rFonts w:ascii="TH SarabunPSK" w:hAnsi="TH SarabunPSK" w:cs="TH SarabunPSK"/>
                <w:sz w:val="28"/>
                <w:cs/>
              </w:rPr>
              <w:t xml:space="preserve">’ </w:t>
            </w:r>
            <w:r w:rsidRPr="00320C4B">
              <w:rPr>
                <w:rFonts w:ascii="TH SarabunPSK" w:hAnsi="TH SarabunPSK" w:cs="TH SarabunPSK"/>
                <w:sz w:val="28"/>
              </w:rPr>
              <w:t>in any item in the Form</w:t>
            </w:r>
            <w:r w:rsidRPr="00320C4B">
              <w:rPr>
                <w:rFonts w:ascii="TH SarabunPSK" w:hAnsi="TH SarabunPSK" w:cs="TH SarabunPSK"/>
                <w:sz w:val="28"/>
                <w:cs/>
              </w:rPr>
              <w:t>)</w:t>
            </w:r>
            <w:r w:rsidRPr="00320C4B">
              <w:rPr>
                <w:rFonts w:ascii="TH SarabunPSK" w:hAnsi="TH SarabunPSK" w:cs="TH SarabunPSK"/>
                <w:sz w:val="28"/>
              </w:rPr>
              <w:t>, you must complete IRB</w:t>
            </w:r>
            <w:r w:rsidRPr="00320C4B">
              <w:rPr>
                <w:rFonts w:ascii="TH SarabunPSK" w:hAnsi="TH SarabunPSK" w:cs="TH SarabunPSK"/>
                <w:sz w:val="28"/>
                <w:cs/>
              </w:rPr>
              <w:t>-</w:t>
            </w:r>
            <w:r w:rsidRPr="00320C4B">
              <w:rPr>
                <w:rFonts w:ascii="TH SarabunPSK" w:hAnsi="TH SarabunPSK" w:cs="TH SarabunPSK"/>
                <w:sz w:val="28"/>
              </w:rPr>
              <w:t>Form</w:t>
            </w:r>
            <w:r w:rsidRPr="00320C4B">
              <w:rPr>
                <w:rFonts w:ascii="TH SarabunPSK" w:hAnsi="TH SarabunPSK" w:cs="TH SarabunPSK"/>
                <w:sz w:val="28"/>
                <w:cs/>
              </w:rPr>
              <w:t>-</w:t>
            </w:r>
            <w:r w:rsidRPr="00320C4B">
              <w:rPr>
                <w:rFonts w:ascii="TH SarabunPSK" w:hAnsi="TH SarabunPSK" w:cs="TH SarabunPSK"/>
                <w:sz w:val="28"/>
              </w:rPr>
              <w:t>01 for ethical approval from the IRB Committee</w:t>
            </w:r>
            <w:r w:rsidRPr="00320C4B">
              <w:rPr>
                <w:rFonts w:ascii="TH SarabunPSK" w:hAnsi="TH SarabunPSK" w:cs="TH SarabunPSK"/>
                <w:sz w:val="28"/>
                <w:cs/>
              </w:rPr>
              <w:t>.</w:t>
            </w:r>
          </w:p>
          <w:p w14:paraId="3AA6F1C1" w14:textId="77777777" w:rsidR="00CC5A38" w:rsidRPr="00320C4B" w:rsidRDefault="00CC5A38" w:rsidP="00CC5A38">
            <w:pPr>
              <w:pStyle w:val="ListParagraph"/>
              <w:numPr>
                <w:ilvl w:val="0"/>
                <w:numId w:val="15"/>
              </w:numPr>
              <w:spacing w:after="0" w:line="240" w:lineRule="auto"/>
              <w:rPr>
                <w:rFonts w:ascii="TH SarabunPSK" w:hAnsi="TH SarabunPSK" w:cs="TH SarabunPSK"/>
                <w:sz w:val="28"/>
              </w:rPr>
            </w:pPr>
            <w:r w:rsidRPr="00320C4B">
              <w:rPr>
                <w:rFonts w:ascii="TH SarabunPSK" w:hAnsi="TH SarabunPSK" w:cs="TH SarabunPSK"/>
                <w:sz w:val="28"/>
              </w:rPr>
              <w:t>If the study is not considered for Exemption Review</w:t>
            </w:r>
            <w:r w:rsidRPr="00320C4B">
              <w:rPr>
                <w:rFonts w:ascii="TH SarabunPSK" w:hAnsi="TH SarabunPSK" w:cs="TH SarabunPSK"/>
                <w:sz w:val="28"/>
                <w:cs/>
              </w:rPr>
              <w:t xml:space="preserve"> (</w:t>
            </w:r>
            <w:r w:rsidRPr="00320C4B">
              <w:rPr>
                <w:rFonts w:ascii="TH SarabunPSK" w:hAnsi="TH SarabunPSK" w:cs="TH SarabunPSK"/>
                <w:sz w:val="28"/>
              </w:rPr>
              <w:t>when</w:t>
            </w:r>
            <w:r w:rsidRPr="00320C4B">
              <w:rPr>
                <w:rFonts w:ascii="TH SarabunPSK" w:hAnsi="TH SarabunPSK" w:cs="TH SarabunPSK"/>
                <w:sz w:val="28"/>
                <w:cs/>
              </w:rPr>
              <w:t xml:space="preserve"> </w:t>
            </w:r>
            <w:r w:rsidRPr="00320C4B">
              <w:rPr>
                <w:rFonts w:ascii="TH SarabunPSK" w:hAnsi="TH SarabunPSK" w:cs="TH SarabunPSK"/>
                <w:sz w:val="28"/>
              </w:rPr>
              <w:t xml:space="preserve">your answer is </w:t>
            </w:r>
            <w:r w:rsidRPr="00320C4B">
              <w:rPr>
                <w:rFonts w:ascii="TH SarabunPSK" w:hAnsi="TH SarabunPSK" w:cs="TH SarabunPSK"/>
                <w:sz w:val="28"/>
                <w:cs/>
              </w:rPr>
              <w:t>‘</w:t>
            </w:r>
            <w:r w:rsidRPr="00320C4B">
              <w:rPr>
                <w:rFonts w:ascii="TH SarabunPSK" w:hAnsi="TH SarabunPSK" w:cs="TH SarabunPSK"/>
                <w:sz w:val="28"/>
              </w:rPr>
              <w:t>No</w:t>
            </w:r>
            <w:r w:rsidRPr="00320C4B">
              <w:rPr>
                <w:rFonts w:ascii="TH SarabunPSK" w:hAnsi="TH SarabunPSK" w:cs="TH SarabunPSK"/>
                <w:sz w:val="28"/>
                <w:cs/>
              </w:rPr>
              <w:t xml:space="preserve">’ </w:t>
            </w:r>
            <w:r w:rsidRPr="00320C4B">
              <w:rPr>
                <w:rFonts w:ascii="TH SarabunPSK" w:hAnsi="TH SarabunPSK" w:cs="TH SarabunPSK"/>
                <w:sz w:val="28"/>
              </w:rPr>
              <w:t>in all items in the Form</w:t>
            </w:r>
            <w:r w:rsidRPr="00320C4B">
              <w:rPr>
                <w:rFonts w:ascii="TH SarabunPSK" w:hAnsi="TH SarabunPSK" w:cs="TH SarabunPSK"/>
                <w:sz w:val="28"/>
                <w:cs/>
              </w:rPr>
              <w:t xml:space="preserve">), </w:t>
            </w:r>
            <w:r w:rsidRPr="00320C4B">
              <w:rPr>
                <w:rFonts w:ascii="TH SarabunPSK" w:hAnsi="TH SarabunPSK" w:cs="TH SarabunPSK"/>
                <w:sz w:val="28"/>
              </w:rPr>
              <w:t>you must complete IRB</w:t>
            </w:r>
            <w:r w:rsidRPr="00320C4B">
              <w:rPr>
                <w:rFonts w:ascii="TH SarabunPSK" w:hAnsi="TH SarabunPSK" w:cs="TH SarabunPSK"/>
                <w:sz w:val="28"/>
                <w:cs/>
              </w:rPr>
              <w:t>-</w:t>
            </w:r>
            <w:r w:rsidRPr="00320C4B">
              <w:rPr>
                <w:rFonts w:ascii="TH SarabunPSK" w:hAnsi="TH SarabunPSK" w:cs="TH SarabunPSK"/>
                <w:sz w:val="28"/>
              </w:rPr>
              <w:t>Form</w:t>
            </w:r>
            <w:r w:rsidRPr="00320C4B">
              <w:rPr>
                <w:rFonts w:ascii="TH SarabunPSK" w:hAnsi="TH SarabunPSK" w:cs="TH SarabunPSK"/>
                <w:sz w:val="28"/>
                <w:cs/>
              </w:rPr>
              <w:t>-</w:t>
            </w:r>
            <w:r w:rsidRPr="00320C4B">
              <w:rPr>
                <w:rFonts w:ascii="TH SarabunPSK" w:hAnsi="TH SarabunPSK" w:cs="TH SarabunPSK"/>
                <w:sz w:val="28"/>
              </w:rPr>
              <w:t>02 for ethical approval from the IRB Committee.</w:t>
            </w:r>
          </w:p>
          <w:p w14:paraId="31955427" w14:textId="77777777" w:rsidR="00CC5A38" w:rsidRPr="00320C4B" w:rsidRDefault="00CC5A38" w:rsidP="00CC5A38">
            <w:pPr>
              <w:spacing w:after="0" w:line="240" w:lineRule="auto"/>
              <w:rPr>
                <w:rFonts w:ascii="TH SarabunPSK" w:hAnsi="TH SarabunPSK" w:cs="TH SarabunPSK"/>
                <w:sz w:val="28"/>
              </w:rPr>
            </w:pPr>
          </w:p>
          <w:p w14:paraId="48CA2A3E" w14:textId="77777777" w:rsidR="00CC5A38" w:rsidRPr="00320C4B" w:rsidRDefault="00CC5A38" w:rsidP="00CC5A38">
            <w:pPr>
              <w:spacing w:after="0" w:line="240" w:lineRule="auto"/>
              <w:rPr>
                <w:rFonts w:ascii="TH SarabunPSK" w:hAnsi="TH SarabunPSK" w:cs="TH SarabunPSK"/>
                <w:sz w:val="28"/>
              </w:rPr>
            </w:pPr>
            <w:r w:rsidRPr="00320C4B">
              <w:rPr>
                <w:rFonts w:ascii="TH SarabunPSK" w:hAnsi="TH SarabunPSK" w:cs="TH SarabunPSK"/>
                <w:sz w:val="28"/>
                <w:cs/>
              </w:rPr>
              <w:t>“</w:t>
            </w:r>
            <w:r w:rsidRPr="00320C4B">
              <w:rPr>
                <w:rFonts w:ascii="TH SarabunPSK" w:hAnsi="TH SarabunPSK" w:cs="TH SarabunPSK"/>
                <w:sz w:val="28"/>
              </w:rPr>
              <w:t>The</w:t>
            </w:r>
            <w:r w:rsidRPr="00320C4B">
              <w:rPr>
                <w:rFonts w:ascii="TH SarabunPSK" w:hAnsi="TH SarabunPSK" w:cs="TH SarabunPSK"/>
                <w:sz w:val="28"/>
                <w:cs/>
              </w:rPr>
              <w:t xml:space="preserve"> </w:t>
            </w:r>
            <w:r w:rsidRPr="00320C4B">
              <w:rPr>
                <w:rFonts w:ascii="TH SarabunPSK" w:hAnsi="TH SarabunPSK" w:cs="TH SarabunPSK"/>
                <w:sz w:val="28"/>
              </w:rPr>
              <w:t>IRB Committee has the right to consider the types of reviews and may request documents if necessary or incorrectly submitted which may affect the length of period</w:t>
            </w:r>
            <w:r w:rsidRPr="00320C4B">
              <w:rPr>
                <w:rFonts w:ascii="TH SarabunPSK" w:hAnsi="TH SarabunPSK" w:cs="TH SarabunPSK"/>
                <w:sz w:val="28"/>
                <w:cs/>
              </w:rPr>
              <w:t>.</w:t>
            </w:r>
          </w:p>
          <w:p w14:paraId="0EC370B5" w14:textId="77777777" w:rsidR="00CC5A38" w:rsidRPr="00320C4B" w:rsidRDefault="00CC5A38" w:rsidP="00CC5A38">
            <w:pPr>
              <w:spacing w:after="0" w:line="240" w:lineRule="auto"/>
              <w:rPr>
                <w:rFonts w:ascii="TH SarabunPSK" w:hAnsi="TH SarabunPSK" w:cs="TH SarabunPSK"/>
                <w:b/>
                <w:bCs/>
                <w:sz w:val="28"/>
              </w:rPr>
            </w:pPr>
          </w:p>
          <w:p w14:paraId="7AC77D9B" w14:textId="77777777" w:rsidR="00CC5A38" w:rsidRPr="00320C4B" w:rsidRDefault="00CC5A38" w:rsidP="00CC5A38">
            <w:pPr>
              <w:spacing w:after="0" w:line="240" w:lineRule="auto"/>
              <w:rPr>
                <w:rFonts w:ascii="TH SarabunPSK" w:hAnsi="TH SarabunPSK" w:cs="TH SarabunPSK"/>
                <w:b/>
                <w:bCs/>
                <w:sz w:val="28"/>
              </w:rPr>
            </w:pPr>
          </w:p>
          <w:p w14:paraId="522AA9CE" w14:textId="77777777" w:rsidR="00CC5A38" w:rsidRPr="00320C4B" w:rsidRDefault="00CC5A38" w:rsidP="00CC5A38">
            <w:pPr>
              <w:spacing w:after="0" w:line="240" w:lineRule="auto"/>
              <w:rPr>
                <w:rFonts w:ascii="TH SarabunPSK" w:hAnsi="TH SarabunPSK" w:cs="TH SarabunPSK"/>
                <w:b/>
                <w:bCs/>
                <w:sz w:val="28"/>
              </w:rPr>
            </w:pPr>
          </w:p>
          <w:p w14:paraId="49C11F79" w14:textId="77777777" w:rsidR="00CC5A38" w:rsidRPr="00320C4B" w:rsidRDefault="00CC5A38" w:rsidP="00CC5A38">
            <w:pPr>
              <w:spacing w:after="0" w:line="240" w:lineRule="auto"/>
              <w:jc w:val="center"/>
              <w:rPr>
                <w:rFonts w:ascii="TH SarabunPSK" w:hAnsi="TH SarabunPSK" w:cs="TH SarabunPSK"/>
                <w:sz w:val="28"/>
              </w:rPr>
            </w:pPr>
            <w:r w:rsidRPr="00320C4B">
              <w:rPr>
                <w:rFonts w:ascii="TH SarabunPSK" w:hAnsi="TH SarabunPSK" w:cs="TH SarabunPSK"/>
                <w:sz w:val="28"/>
              </w:rPr>
              <w:t xml:space="preserve">Signature </w:t>
            </w:r>
            <w:r w:rsidRPr="00320C4B">
              <w:rPr>
                <w:rFonts w:ascii="TH SarabunPSK" w:hAnsi="TH SarabunPSK" w:cs="TH SarabunPSK"/>
                <w:sz w:val="28"/>
                <w:cs/>
              </w:rPr>
              <w:t>……………</w:t>
            </w:r>
            <w:r w:rsidRPr="00320C4B">
              <w:rPr>
                <w:rFonts w:ascii="TH SarabunPSK" w:hAnsi="TH SarabunPSK" w:cs="TH SarabunPSK" w:hint="cs"/>
                <w:sz w:val="28"/>
                <w:cs/>
              </w:rPr>
              <w:t>......</w:t>
            </w:r>
            <w:r w:rsidRPr="00320C4B">
              <w:rPr>
                <w:rFonts w:ascii="TH SarabunPSK" w:hAnsi="TH SarabunPSK" w:cs="TH SarabunPSK"/>
                <w:sz w:val="28"/>
                <w:cs/>
              </w:rPr>
              <w:t>………………….</w:t>
            </w:r>
          </w:p>
          <w:p w14:paraId="10E1446B" w14:textId="77777777" w:rsidR="00CC5A38" w:rsidRPr="00320C4B" w:rsidRDefault="00CC5A38" w:rsidP="00CC5A38">
            <w:pPr>
              <w:spacing w:after="0" w:line="240" w:lineRule="auto"/>
              <w:jc w:val="center"/>
              <w:rPr>
                <w:rFonts w:ascii="TH SarabunPSK" w:hAnsi="TH SarabunPSK" w:cs="TH SarabunPSK"/>
                <w:sz w:val="28"/>
              </w:rPr>
            </w:pPr>
            <w:r w:rsidRPr="00320C4B">
              <w:rPr>
                <w:rFonts w:ascii="TH SarabunPSK" w:hAnsi="TH SarabunPSK" w:cs="TH SarabunPSK"/>
                <w:sz w:val="28"/>
                <w:cs/>
              </w:rPr>
              <w:t>(……………………………</w:t>
            </w:r>
            <w:r w:rsidRPr="00320C4B">
              <w:rPr>
                <w:rFonts w:ascii="TH SarabunPSK" w:hAnsi="TH SarabunPSK" w:cs="TH SarabunPSK" w:hint="cs"/>
                <w:sz w:val="28"/>
                <w:cs/>
              </w:rPr>
              <w:t>.....................</w:t>
            </w:r>
            <w:r w:rsidRPr="00320C4B">
              <w:rPr>
                <w:rFonts w:ascii="TH SarabunPSK" w:hAnsi="TH SarabunPSK" w:cs="TH SarabunPSK"/>
                <w:sz w:val="28"/>
                <w:cs/>
              </w:rPr>
              <w:t>…………….</w:t>
            </w:r>
            <w:r w:rsidRPr="00320C4B">
              <w:rPr>
                <w:rFonts w:ascii="TH SarabunPSK" w:hAnsi="TH SarabunPSK" w:cs="TH SarabunPSK"/>
                <w:sz w:val="28"/>
              </w:rPr>
              <w:t>IN PRINT</w:t>
            </w:r>
            <w:r w:rsidRPr="00320C4B">
              <w:rPr>
                <w:rFonts w:ascii="TH SarabunPSK" w:hAnsi="TH SarabunPSK" w:cs="TH SarabunPSK"/>
                <w:sz w:val="28"/>
                <w:cs/>
              </w:rPr>
              <w:t>)</w:t>
            </w:r>
          </w:p>
          <w:p w14:paraId="2D0A8015" w14:textId="77777777" w:rsidR="00CC5A38" w:rsidRPr="00320C4B" w:rsidRDefault="00CC5A38" w:rsidP="007724B5">
            <w:pPr>
              <w:spacing w:after="0" w:line="240" w:lineRule="auto"/>
              <w:jc w:val="center"/>
              <w:rPr>
                <w:rFonts w:ascii="TH SarabunPSK" w:hAnsi="TH SarabunPSK" w:cs="TH SarabunPSK"/>
                <w:sz w:val="28"/>
              </w:rPr>
            </w:pPr>
            <w:r w:rsidRPr="00320C4B">
              <w:rPr>
                <w:rFonts w:ascii="TH SarabunPSK" w:hAnsi="TH SarabunPSK" w:cs="TH SarabunPSK"/>
                <w:sz w:val="28"/>
              </w:rPr>
              <w:t>Date</w:t>
            </w:r>
            <w:r w:rsidRPr="00320C4B">
              <w:rPr>
                <w:rFonts w:ascii="TH SarabunPSK" w:hAnsi="TH SarabunPSK" w:cs="TH SarabunPSK"/>
                <w:sz w:val="28"/>
                <w:cs/>
              </w:rPr>
              <w:t>: ………………………………….</w:t>
            </w:r>
          </w:p>
        </w:tc>
      </w:tr>
    </w:tbl>
    <w:p w14:paraId="6D2254CA" w14:textId="77777777" w:rsidR="00DC3C7C" w:rsidRPr="00320C4B" w:rsidRDefault="00DC3C7C" w:rsidP="00AF61B4">
      <w:pPr>
        <w:spacing w:after="0" w:line="240" w:lineRule="auto"/>
        <w:rPr>
          <w:rFonts w:ascii="TH SarabunPSK" w:hAnsi="TH SarabunPSK" w:cs="TH SarabunPSK"/>
          <w:sz w:val="28"/>
        </w:rPr>
      </w:pPr>
    </w:p>
    <w:tbl>
      <w:tblPr>
        <w:tblStyle w:val="TableGrid"/>
        <w:tblW w:w="5072" w:type="pct"/>
        <w:tblInd w:w="-147" w:type="dxa"/>
        <w:tblLook w:val="04A0" w:firstRow="1" w:lastRow="0" w:firstColumn="1" w:lastColumn="0" w:noHBand="0" w:noVBand="1"/>
      </w:tblPr>
      <w:tblGrid>
        <w:gridCol w:w="10341"/>
      </w:tblGrid>
      <w:tr w:rsidR="00320C4B" w:rsidRPr="00320C4B" w14:paraId="189E8200" w14:textId="77777777" w:rsidTr="00CC5A38">
        <w:tc>
          <w:tcPr>
            <w:tcW w:w="5000" w:type="pct"/>
            <w:shd w:val="clear" w:color="auto" w:fill="D0CECE" w:themeFill="background2" w:themeFillShade="E6"/>
          </w:tcPr>
          <w:p w14:paraId="591BBFEB" w14:textId="77777777" w:rsidR="00CC5A38" w:rsidRPr="00320C4B" w:rsidRDefault="00CC5A38" w:rsidP="00EF253C">
            <w:pPr>
              <w:spacing w:after="0"/>
              <w:jc w:val="center"/>
              <w:rPr>
                <w:rFonts w:ascii="TH SarabunPSK" w:eastAsia="Times New Roman" w:hAnsi="TH SarabunPSK" w:cs="TH SarabunPSK"/>
                <w:b/>
                <w:bCs/>
                <w:sz w:val="32"/>
                <w:szCs w:val="32"/>
              </w:rPr>
            </w:pPr>
            <w:r w:rsidRPr="00320C4B">
              <w:rPr>
                <w:rFonts w:ascii="TH SarabunPSK" w:eastAsia="Times New Roman" w:hAnsi="TH SarabunPSK" w:cs="TH SarabunPSK"/>
                <w:b/>
                <w:bCs/>
                <w:sz w:val="32"/>
                <w:szCs w:val="32"/>
              </w:rPr>
              <w:t>For IRB Subcommittee of Faculty</w:t>
            </w:r>
            <w:r w:rsidRPr="00320C4B">
              <w:rPr>
                <w:rFonts w:ascii="TH SarabunPSK" w:eastAsia="Times New Roman" w:hAnsi="TH SarabunPSK" w:cs="TH SarabunPSK"/>
                <w:b/>
                <w:bCs/>
                <w:sz w:val="32"/>
                <w:szCs w:val="32"/>
                <w:cs/>
              </w:rPr>
              <w:t>/</w:t>
            </w:r>
            <w:r w:rsidRPr="00320C4B">
              <w:rPr>
                <w:rFonts w:ascii="TH SarabunPSK" w:eastAsia="Times New Roman" w:hAnsi="TH SarabunPSK" w:cs="TH SarabunPSK"/>
                <w:b/>
                <w:bCs/>
                <w:sz w:val="32"/>
                <w:szCs w:val="32"/>
              </w:rPr>
              <w:t>Office/</w:t>
            </w:r>
            <w:r w:rsidRPr="00320C4B">
              <w:t xml:space="preserve"> </w:t>
            </w:r>
            <w:r w:rsidRPr="00320C4B">
              <w:rPr>
                <w:rFonts w:ascii="TH SarabunPSK" w:eastAsia="Times New Roman" w:hAnsi="TH SarabunPSK" w:cs="TH SarabunPSK"/>
                <w:b/>
                <w:bCs/>
                <w:sz w:val="32"/>
                <w:szCs w:val="32"/>
              </w:rPr>
              <w:t xml:space="preserve">Institution  </w:t>
            </w:r>
          </w:p>
        </w:tc>
      </w:tr>
      <w:tr w:rsidR="00320C4B" w:rsidRPr="00320C4B" w14:paraId="313824B4" w14:textId="77777777" w:rsidTr="00596D24">
        <w:tc>
          <w:tcPr>
            <w:tcW w:w="5000" w:type="pct"/>
          </w:tcPr>
          <w:p w14:paraId="13EDF57F" w14:textId="77777777" w:rsidR="00CC5A38" w:rsidRPr="00320C4B" w:rsidRDefault="00CC5A38" w:rsidP="007724B5">
            <w:pPr>
              <w:spacing w:after="0"/>
              <w:rPr>
                <w:rFonts w:ascii="TH SarabunPSK" w:eastAsia="Times New Roman" w:hAnsi="TH SarabunPSK" w:cs="TH SarabunPSK"/>
                <w:b/>
                <w:bCs/>
                <w:sz w:val="32"/>
                <w:szCs w:val="32"/>
              </w:rPr>
            </w:pPr>
            <w:r w:rsidRPr="00320C4B">
              <w:rPr>
                <w:rFonts w:ascii="TH SarabunPSK" w:eastAsia="Times New Roman" w:hAnsi="TH SarabunPSK" w:cs="TH SarabunPSK"/>
                <w:sz w:val="32"/>
                <w:szCs w:val="32"/>
                <w:cs/>
              </w:rPr>
              <w:t xml:space="preserve">     </w:t>
            </w:r>
            <w:r w:rsidRPr="00320C4B">
              <w:rPr>
                <w:rFonts w:ascii="TH SarabunPSK" w:eastAsia="Times New Roman" w:hAnsi="TH SarabunPSK" w:cs="TH SarabunPSK"/>
                <w:b/>
                <w:bCs/>
                <w:sz w:val="32"/>
                <w:szCs w:val="32"/>
              </w:rPr>
              <w:sym w:font="Wingdings" w:char="F0A8"/>
            </w:r>
            <w:r w:rsidRPr="00320C4B">
              <w:rPr>
                <w:rFonts w:ascii="TH SarabunPSK" w:eastAsia="Times New Roman" w:hAnsi="TH SarabunPSK" w:cs="TH SarabunPSK"/>
                <w:b/>
                <w:bCs/>
                <w:sz w:val="32"/>
                <w:szCs w:val="32"/>
                <w:cs/>
              </w:rPr>
              <w:t xml:space="preserve"> </w:t>
            </w:r>
            <w:r w:rsidRPr="00320C4B">
              <w:rPr>
                <w:rFonts w:ascii="TH SarabunPSK" w:eastAsia="Times New Roman" w:hAnsi="TH SarabunPSK" w:cs="TH SarabunPSK"/>
                <w:b/>
                <w:bCs/>
                <w:sz w:val="32"/>
                <w:szCs w:val="32"/>
              </w:rPr>
              <w:t xml:space="preserve">Eligible for Exemption Review </w:t>
            </w:r>
          </w:p>
          <w:p w14:paraId="2AEFC528" w14:textId="77777777" w:rsidR="00CC5A38" w:rsidRPr="00320C4B" w:rsidRDefault="00CC5A38" w:rsidP="007724B5">
            <w:pPr>
              <w:spacing w:after="0"/>
              <w:rPr>
                <w:rFonts w:ascii="TH SarabunPSK" w:eastAsia="Times New Roman" w:hAnsi="TH SarabunPSK" w:cs="TH SarabunPSK"/>
                <w:sz w:val="32"/>
                <w:szCs w:val="32"/>
              </w:rPr>
            </w:pPr>
            <w:r w:rsidRPr="00320C4B">
              <w:rPr>
                <w:rFonts w:ascii="TH SarabunPSK" w:eastAsia="Times New Roman" w:hAnsi="TH SarabunPSK" w:cs="TH SarabunPSK"/>
                <w:sz w:val="32"/>
                <w:szCs w:val="32"/>
              </w:rPr>
              <w:t>Other comments</w:t>
            </w:r>
            <w:r w:rsidRPr="00320C4B">
              <w:rPr>
                <w:rFonts w:ascii="TH SarabunPSK" w:eastAsia="Times New Roman" w:hAnsi="TH SarabunPSK" w:cs="TH SarabunPSK"/>
                <w:sz w:val="32"/>
                <w:szCs w:val="32"/>
                <w:cs/>
              </w:rPr>
              <w:t>: …………….…………………………………………………………………………………………………………………………..…..</w:t>
            </w:r>
          </w:p>
          <w:p w14:paraId="4B6B55F7" w14:textId="77777777" w:rsidR="00CC5A38" w:rsidRPr="00320C4B" w:rsidRDefault="00CC5A38" w:rsidP="007724B5">
            <w:pPr>
              <w:spacing w:after="0"/>
              <w:rPr>
                <w:rFonts w:ascii="TH SarabunPSK" w:eastAsia="Times New Roman" w:hAnsi="TH SarabunPSK" w:cs="TH SarabunPSK"/>
                <w:b/>
                <w:bCs/>
                <w:sz w:val="32"/>
                <w:szCs w:val="32"/>
              </w:rPr>
            </w:pPr>
            <w:r w:rsidRPr="00320C4B">
              <w:rPr>
                <w:rFonts w:ascii="TH SarabunPSK" w:eastAsia="Times New Roman" w:hAnsi="TH SarabunPSK" w:cs="TH SarabunPSK"/>
                <w:sz w:val="32"/>
                <w:szCs w:val="32"/>
                <w:cs/>
              </w:rPr>
              <w:t xml:space="preserve">     </w:t>
            </w:r>
            <w:r w:rsidRPr="00320C4B">
              <w:rPr>
                <w:rFonts w:ascii="TH SarabunPSK" w:eastAsia="Times New Roman" w:hAnsi="TH SarabunPSK" w:cs="TH SarabunPSK"/>
                <w:b/>
                <w:bCs/>
                <w:sz w:val="32"/>
                <w:szCs w:val="32"/>
              </w:rPr>
              <w:sym w:font="Wingdings" w:char="F0A8"/>
            </w:r>
            <w:r w:rsidRPr="00320C4B">
              <w:rPr>
                <w:rFonts w:ascii="TH SarabunPSK" w:eastAsia="Times New Roman" w:hAnsi="TH SarabunPSK" w:cs="TH SarabunPSK"/>
                <w:b/>
                <w:bCs/>
                <w:sz w:val="32"/>
                <w:szCs w:val="32"/>
                <w:cs/>
              </w:rPr>
              <w:t xml:space="preserve"> </w:t>
            </w:r>
            <w:r w:rsidRPr="00320C4B">
              <w:rPr>
                <w:rFonts w:ascii="TH SarabunPSK" w:eastAsia="Times New Roman" w:hAnsi="TH SarabunPSK" w:cs="TH SarabunPSK"/>
                <w:b/>
                <w:bCs/>
                <w:sz w:val="32"/>
                <w:szCs w:val="32"/>
              </w:rPr>
              <w:t xml:space="preserve">Eligible for Expedited Review </w:t>
            </w:r>
          </w:p>
          <w:p w14:paraId="6FCDB4AD" w14:textId="77777777" w:rsidR="00CC5A38" w:rsidRPr="00320C4B" w:rsidRDefault="00CC5A38" w:rsidP="007724B5">
            <w:pPr>
              <w:spacing w:after="0"/>
              <w:rPr>
                <w:rFonts w:ascii="TH SarabunPSK" w:eastAsia="Times New Roman" w:hAnsi="TH SarabunPSK" w:cs="TH SarabunPSK"/>
                <w:sz w:val="32"/>
                <w:szCs w:val="32"/>
              </w:rPr>
            </w:pPr>
            <w:r w:rsidRPr="00320C4B">
              <w:rPr>
                <w:rFonts w:ascii="TH SarabunPSK" w:eastAsia="Times New Roman" w:hAnsi="TH SarabunPSK" w:cs="TH SarabunPSK"/>
                <w:sz w:val="32"/>
                <w:szCs w:val="32"/>
              </w:rPr>
              <w:t>Other comments</w:t>
            </w:r>
            <w:r w:rsidRPr="00320C4B">
              <w:rPr>
                <w:rFonts w:ascii="TH SarabunPSK" w:eastAsia="Times New Roman" w:hAnsi="TH SarabunPSK" w:cs="TH SarabunPSK"/>
                <w:sz w:val="32"/>
                <w:szCs w:val="32"/>
                <w:cs/>
              </w:rPr>
              <w:t>: …………….…………………………………………………………………………………………………………………………..…..</w:t>
            </w:r>
          </w:p>
          <w:p w14:paraId="419949C8" w14:textId="77777777" w:rsidR="00CC5A38" w:rsidRPr="00320C4B" w:rsidRDefault="00CC5A38" w:rsidP="007724B5">
            <w:pPr>
              <w:spacing w:after="0"/>
              <w:rPr>
                <w:rFonts w:ascii="TH SarabunPSK" w:eastAsia="Times New Roman" w:hAnsi="TH SarabunPSK" w:cs="TH SarabunPSK"/>
                <w:b/>
                <w:bCs/>
                <w:sz w:val="32"/>
                <w:szCs w:val="32"/>
              </w:rPr>
            </w:pPr>
            <w:r w:rsidRPr="00320C4B">
              <w:rPr>
                <w:rFonts w:ascii="TH SarabunPSK" w:eastAsia="Times New Roman" w:hAnsi="TH SarabunPSK" w:cs="TH SarabunPSK"/>
                <w:sz w:val="32"/>
                <w:szCs w:val="32"/>
                <w:cs/>
              </w:rPr>
              <w:t xml:space="preserve">     </w:t>
            </w:r>
            <w:r w:rsidRPr="00320C4B">
              <w:rPr>
                <w:rFonts w:ascii="TH SarabunPSK" w:eastAsia="Times New Roman" w:hAnsi="TH SarabunPSK" w:cs="TH SarabunPSK"/>
                <w:b/>
                <w:bCs/>
                <w:sz w:val="32"/>
                <w:szCs w:val="32"/>
              </w:rPr>
              <w:sym w:font="Wingdings" w:char="F0A8"/>
            </w:r>
            <w:r w:rsidRPr="00320C4B">
              <w:rPr>
                <w:rFonts w:ascii="TH SarabunPSK" w:eastAsia="Times New Roman" w:hAnsi="TH SarabunPSK" w:cs="TH SarabunPSK"/>
                <w:b/>
                <w:bCs/>
                <w:sz w:val="32"/>
                <w:szCs w:val="32"/>
                <w:cs/>
              </w:rPr>
              <w:t xml:space="preserve"> </w:t>
            </w:r>
            <w:r w:rsidRPr="00320C4B">
              <w:rPr>
                <w:rFonts w:ascii="TH SarabunPSK" w:eastAsia="Times New Roman" w:hAnsi="TH SarabunPSK" w:cs="TH SarabunPSK"/>
                <w:b/>
                <w:bCs/>
                <w:sz w:val="32"/>
                <w:szCs w:val="32"/>
              </w:rPr>
              <w:t>Eligible for Full</w:t>
            </w:r>
            <w:r w:rsidRPr="00320C4B">
              <w:rPr>
                <w:rFonts w:ascii="TH SarabunPSK" w:eastAsia="Times New Roman" w:hAnsi="TH SarabunPSK" w:cs="TH SarabunPSK"/>
                <w:b/>
                <w:bCs/>
                <w:sz w:val="32"/>
                <w:szCs w:val="32"/>
                <w:cs/>
              </w:rPr>
              <w:t>-</w:t>
            </w:r>
            <w:r w:rsidRPr="00320C4B">
              <w:rPr>
                <w:rFonts w:ascii="TH SarabunPSK" w:eastAsia="Times New Roman" w:hAnsi="TH SarabunPSK" w:cs="TH SarabunPSK"/>
                <w:b/>
                <w:bCs/>
                <w:sz w:val="32"/>
                <w:szCs w:val="32"/>
              </w:rPr>
              <w:t xml:space="preserve">Board Review </w:t>
            </w:r>
          </w:p>
          <w:p w14:paraId="30B05E17" w14:textId="77777777" w:rsidR="00CC5A38" w:rsidRPr="00320C4B" w:rsidRDefault="00CC5A38" w:rsidP="007724B5">
            <w:pPr>
              <w:spacing w:after="0"/>
              <w:rPr>
                <w:rFonts w:ascii="TH SarabunPSK" w:eastAsia="Times New Roman" w:hAnsi="TH SarabunPSK" w:cs="TH SarabunPSK"/>
                <w:sz w:val="32"/>
                <w:szCs w:val="32"/>
              </w:rPr>
            </w:pPr>
            <w:r w:rsidRPr="00320C4B">
              <w:rPr>
                <w:rFonts w:ascii="TH SarabunPSK" w:eastAsia="Times New Roman" w:hAnsi="TH SarabunPSK" w:cs="TH SarabunPSK"/>
                <w:sz w:val="32"/>
                <w:szCs w:val="32"/>
              </w:rPr>
              <w:t>Other comments</w:t>
            </w:r>
            <w:r w:rsidRPr="00320C4B">
              <w:rPr>
                <w:rFonts w:ascii="TH SarabunPSK" w:eastAsia="Times New Roman" w:hAnsi="TH SarabunPSK" w:cs="TH SarabunPSK"/>
                <w:sz w:val="32"/>
                <w:szCs w:val="32"/>
                <w:cs/>
              </w:rPr>
              <w:t>: …………….…………………………………………………………………………………………………………………………..…..</w:t>
            </w:r>
          </w:p>
          <w:p w14:paraId="7916696D" w14:textId="1FCA912F" w:rsidR="007724B5" w:rsidRPr="00320C4B" w:rsidRDefault="007724B5" w:rsidP="007724B5">
            <w:pPr>
              <w:spacing w:after="0" w:line="240" w:lineRule="auto"/>
              <w:rPr>
                <w:rFonts w:ascii="TH SarabunPSK" w:eastAsia="MS Gothic" w:hAnsi="TH SarabunPSK" w:cs="TH SarabunPSK"/>
                <w:sz w:val="28"/>
              </w:rPr>
            </w:pPr>
            <w:r w:rsidRPr="00320C4B">
              <w:rPr>
                <w:rFonts w:ascii="TH SarabunPSK" w:eastAsia="MS Gothic" w:hAnsi="TH SarabunPSK" w:cs="TH SarabunPSK"/>
                <w:sz w:val="28"/>
              </w:rPr>
              <w:t xml:space="preserve">      </w:t>
            </w:r>
            <w:r w:rsidRPr="00320C4B">
              <w:rPr>
                <w:rFonts w:ascii="TH SarabunPSK" w:eastAsia="Times New Roman" w:hAnsi="TH SarabunPSK" w:cs="TH SarabunPSK"/>
                <w:b/>
                <w:bCs/>
                <w:sz w:val="32"/>
                <w:szCs w:val="32"/>
              </w:rPr>
              <w:sym w:font="Wingdings" w:char="F0A8"/>
            </w:r>
            <w:r w:rsidRPr="00320C4B">
              <w:rPr>
                <w:rFonts w:ascii="TH SarabunPSK" w:eastAsia="MS Mincho" w:hAnsi="TH SarabunPSK" w:cs="TH SarabunPSK"/>
                <w:sz w:val="28"/>
                <w:cs/>
              </w:rPr>
              <w:t xml:space="preserve"> </w:t>
            </w:r>
            <w:r w:rsidRPr="00320C4B">
              <w:rPr>
                <w:rFonts w:ascii="TH SarabunPSK" w:eastAsia="MS Gothic" w:hAnsi="TH SarabunPSK" w:cs="TH SarabunPSK"/>
                <w:sz w:val="28"/>
                <w:cs/>
              </w:rPr>
              <w:t xml:space="preserve"> </w:t>
            </w:r>
            <w:r w:rsidRPr="00320C4B">
              <w:rPr>
                <w:rFonts w:ascii="TH SarabunPSK" w:eastAsia="MS Gothic" w:hAnsi="TH SarabunPSK" w:cs="TH SarabunPSK"/>
                <w:b/>
                <w:bCs/>
                <w:sz w:val="32"/>
                <w:szCs w:val="32"/>
              </w:rPr>
              <w:t>Non-Human Research</w:t>
            </w:r>
            <w:r w:rsidR="00576A1D" w:rsidRPr="00320C4B">
              <w:rPr>
                <w:rFonts w:ascii="TH SarabunPSK" w:eastAsia="MS Gothic" w:hAnsi="TH SarabunPSK" w:cs="TH SarabunPSK" w:hint="cs"/>
                <w:sz w:val="32"/>
                <w:szCs w:val="32"/>
                <w:cs/>
              </w:rPr>
              <w:t xml:space="preserve"> </w:t>
            </w:r>
            <w:r w:rsidR="004E37D2" w:rsidRPr="00320C4B">
              <w:rPr>
                <w:rFonts w:ascii="TH SarabunPSK" w:eastAsia="MS Gothic" w:hAnsi="TH SarabunPSK" w:cs="TH SarabunPSK"/>
                <w:sz w:val="36"/>
                <w:szCs w:val="36"/>
              </w:rPr>
              <w:t xml:space="preserve"> </w:t>
            </w:r>
          </w:p>
          <w:p w14:paraId="6BD768F7" w14:textId="77777777" w:rsidR="007724B5" w:rsidRPr="00320C4B" w:rsidRDefault="007724B5" w:rsidP="007724B5">
            <w:pPr>
              <w:spacing w:after="0"/>
              <w:rPr>
                <w:rFonts w:ascii="TH SarabunPSK" w:eastAsia="Times New Roman" w:hAnsi="TH SarabunPSK" w:cs="TH SarabunPSK"/>
                <w:sz w:val="32"/>
                <w:szCs w:val="32"/>
              </w:rPr>
            </w:pPr>
            <w:r w:rsidRPr="00320C4B">
              <w:rPr>
                <w:rFonts w:ascii="TH SarabunPSK" w:eastAsia="Times New Roman" w:hAnsi="TH SarabunPSK" w:cs="TH SarabunPSK"/>
                <w:sz w:val="32"/>
                <w:szCs w:val="32"/>
              </w:rPr>
              <w:t>Other comments</w:t>
            </w:r>
            <w:r w:rsidRPr="00320C4B">
              <w:rPr>
                <w:rFonts w:ascii="TH SarabunPSK" w:eastAsia="Times New Roman" w:hAnsi="TH SarabunPSK" w:cs="TH SarabunPSK"/>
                <w:sz w:val="32"/>
                <w:szCs w:val="32"/>
                <w:cs/>
              </w:rPr>
              <w:t>: …………….…………………………………………………………………………………………………………………………..…..</w:t>
            </w:r>
          </w:p>
          <w:p w14:paraId="41E2BB00" w14:textId="77777777" w:rsidR="00CC5A38" w:rsidRPr="00320C4B" w:rsidRDefault="00CC5A38" w:rsidP="007724B5">
            <w:pPr>
              <w:spacing w:after="0"/>
              <w:rPr>
                <w:rFonts w:ascii="TH SarabunPSK" w:eastAsia="Times New Roman" w:hAnsi="TH SarabunPSK" w:cs="TH SarabunPSK"/>
                <w:sz w:val="32"/>
                <w:szCs w:val="32"/>
              </w:rPr>
            </w:pPr>
          </w:p>
          <w:p w14:paraId="322CBECD" w14:textId="77777777" w:rsidR="00CC5A38" w:rsidRPr="00320C4B" w:rsidRDefault="00CC5A38" w:rsidP="007724B5">
            <w:pPr>
              <w:spacing w:after="0"/>
              <w:rPr>
                <w:rFonts w:ascii="TH SarabunPSK" w:eastAsia="Times New Roman" w:hAnsi="TH SarabunPSK" w:cs="TH SarabunPSK"/>
                <w:sz w:val="32"/>
                <w:szCs w:val="32"/>
              </w:rPr>
            </w:pPr>
            <w:r w:rsidRPr="00320C4B">
              <w:rPr>
                <w:rFonts w:ascii="TH SarabunPSK" w:eastAsia="Times New Roman" w:hAnsi="TH SarabunPSK" w:cs="TH SarabunPSK"/>
                <w:sz w:val="32"/>
                <w:szCs w:val="32"/>
                <w:cs/>
              </w:rPr>
              <w:t xml:space="preserve">     </w:t>
            </w:r>
            <w:r w:rsidRPr="00320C4B">
              <w:rPr>
                <w:rFonts w:ascii="TH SarabunPSK" w:eastAsia="Times New Roman" w:hAnsi="TH SarabunPSK" w:cs="TH SarabunPSK"/>
                <w:sz w:val="32"/>
                <w:szCs w:val="32"/>
              </w:rPr>
              <w:sym w:font="Wingdings" w:char="F0A8"/>
            </w:r>
            <w:r w:rsidRPr="00320C4B">
              <w:rPr>
                <w:rFonts w:ascii="TH SarabunPSK" w:eastAsia="Times New Roman" w:hAnsi="TH SarabunPSK" w:cs="TH SarabunPSK"/>
                <w:sz w:val="32"/>
                <w:szCs w:val="32"/>
                <w:cs/>
              </w:rPr>
              <w:t xml:space="preserve"> </w:t>
            </w:r>
            <w:r w:rsidRPr="00320C4B">
              <w:rPr>
                <w:rFonts w:ascii="TH SarabunPSK" w:eastAsia="Times New Roman" w:hAnsi="TH SarabunPSK" w:cs="TH SarabunPSK"/>
                <w:sz w:val="32"/>
                <w:szCs w:val="32"/>
              </w:rPr>
              <w:t>Other</w:t>
            </w:r>
            <w:r w:rsidRPr="00320C4B">
              <w:rPr>
                <w:rFonts w:ascii="TH SarabunPSK" w:eastAsia="Times New Roman" w:hAnsi="TH SarabunPSK" w:cs="TH SarabunPSK"/>
                <w:sz w:val="32"/>
                <w:szCs w:val="32"/>
                <w:cs/>
              </w:rPr>
              <w:t xml:space="preserve"> …………………….……………………………………………………………</w:t>
            </w:r>
          </w:p>
          <w:p w14:paraId="79A0831B" w14:textId="77777777" w:rsidR="00CC5A38" w:rsidRPr="00320C4B" w:rsidRDefault="00CC5A38" w:rsidP="007724B5">
            <w:pPr>
              <w:spacing w:after="0"/>
              <w:jc w:val="center"/>
              <w:rPr>
                <w:rFonts w:ascii="TH SarabunPSK" w:eastAsia="Times New Roman" w:hAnsi="TH SarabunPSK" w:cs="TH SarabunPSK"/>
                <w:sz w:val="32"/>
                <w:szCs w:val="32"/>
              </w:rPr>
            </w:pPr>
          </w:p>
          <w:p w14:paraId="1DD28B56" w14:textId="77777777" w:rsidR="00CC5A38" w:rsidRPr="00320C4B" w:rsidRDefault="005E6B15" w:rsidP="007724B5">
            <w:pPr>
              <w:spacing w:after="0"/>
              <w:jc w:val="center"/>
              <w:rPr>
                <w:rFonts w:ascii="TH SarabunPSK" w:eastAsia="Angsana New" w:hAnsi="TH SarabunPSK" w:cs="TH SarabunPSK"/>
                <w:sz w:val="32"/>
                <w:szCs w:val="32"/>
              </w:rPr>
            </w:pPr>
            <w:r w:rsidRPr="00320C4B">
              <w:rPr>
                <w:rFonts w:ascii="TH SarabunPSK" w:eastAsia="Times New Roman" w:hAnsi="TH SarabunPSK" w:cs="TH SarabunPSK"/>
                <w:sz w:val="32"/>
                <w:szCs w:val="32"/>
              </w:rPr>
              <w:t xml:space="preserve">Signature </w:t>
            </w:r>
            <w:r w:rsidRPr="00320C4B">
              <w:rPr>
                <w:rFonts w:ascii="TH SarabunPSK" w:eastAsia="Times New Roman" w:hAnsi="TH SarabunPSK" w:cs="TH SarabunPSK"/>
                <w:sz w:val="32"/>
                <w:szCs w:val="32"/>
                <w:cs/>
              </w:rPr>
              <w:t>……………………………………………. (</w:t>
            </w:r>
            <w:r w:rsidR="00EF2401" w:rsidRPr="00320C4B">
              <w:rPr>
                <w:rFonts w:ascii="TH SarabunPSK" w:eastAsia="Times New Roman" w:hAnsi="TH SarabunPSK" w:cs="TH SarabunPSK"/>
                <w:sz w:val="32"/>
                <w:szCs w:val="32"/>
              </w:rPr>
              <w:t>IRB Subcommittee</w:t>
            </w:r>
            <w:r w:rsidRPr="00320C4B">
              <w:rPr>
                <w:rFonts w:ascii="TH SarabunPSK" w:eastAsia="Angsana New" w:hAnsi="TH SarabunPSK" w:cs="TH SarabunPSK"/>
                <w:sz w:val="32"/>
                <w:szCs w:val="32"/>
                <w:cs/>
              </w:rPr>
              <w:t>)</w:t>
            </w:r>
            <w:r w:rsidRPr="00320C4B">
              <w:rPr>
                <w:rFonts w:ascii="TH SarabunPSK" w:eastAsia="Angsana New" w:hAnsi="TH SarabunPSK" w:cs="TH SarabunPSK"/>
                <w:sz w:val="32"/>
                <w:szCs w:val="32"/>
              </w:rPr>
              <w:t xml:space="preserve"> Date</w:t>
            </w:r>
            <w:r w:rsidRPr="00320C4B">
              <w:rPr>
                <w:rFonts w:ascii="TH SarabunPSK" w:eastAsia="Angsana New" w:hAnsi="TH SarabunPSK" w:cs="TH SarabunPSK"/>
                <w:sz w:val="32"/>
                <w:szCs w:val="32"/>
                <w:cs/>
              </w:rPr>
              <w:t>: ………</w:t>
            </w:r>
            <w:r w:rsidRPr="00320C4B">
              <w:rPr>
                <w:rFonts w:ascii="TH SarabunPSK" w:eastAsia="Angsana New" w:hAnsi="TH SarabunPSK" w:cs="TH SarabunPSK" w:hint="cs"/>
                <w:sz w:val="32"/>
                <w:szCs w:val="32"/>
                <w:cs/>
              </w:rPr>
              <w:t>.....</w:t>
            </w:r>
            <w:r w:rsidRPr="00320C4B">
              <w:rPr>
                <w:rFonts w:ascii="TH SarabunPSK" w:eastAsia="Angsana New" w:hAnsi="TH SarabunPSK" w:cs="TH SarabunPSK"/>
                <w:sz w:val="32"/>
                <w:szCs w:val="32"/>
                <w:cs/>
              </w:rPr>
              <w:t>………..</w:t>
            </w:r>
          </w:p>
        </w:tc>
      </w:tr>
      <w:tr w:rsidR="00320C4B" w:rsidRPr="00320C4B" w14:paraId="56312C79" w14:textId="77777777" w:rsidTr="00CC5A38">
        <w:tc>
          <w:tcPr>
            <w:tcW w:w="5000" w:type="pct"/>
            <w:shd w:val="clear" w:color="auto" w:fill="D0CECE" w:themeFill="background2" w:themeFillShade="E6"/>
          </w:tcPr>
          <w:p w14:paraId="51E4EBA6" w14:textId="77777777" w:rsidR="00CC5A38" w:rsidRPr="00320C4B" w:rsidRDefault="005E6B15" w:rsidP="008B2435">
            <w:pPr>
              <w:spacing w:after="0" w:line="240" w:lineRule="auto"/>
              <w:jc w:val="center"/>
              <w:rPr>
                <w:rFonts w:ascii="TH SarabunPSK" w:hAnsi="TH SarabunPSK" w:cs="TH SarabunPSK"/>
                <w:b/>
                <w:bCs/>
                <w:sz w:val="28"/>
                <w:u w:val="single"/>
              </w:rPr>
            </w:pPr>
            <w:r w:rsidRPr="00320C4B">
              <w:rPr>
                <w:rFonts w:ascii="TH SarabunPSK" w:eastAsia="Times New Roman" w:hAnsi="TH SarabunPSK" w:cs="TH SarabunPSK"/>
                <w:b/>
                <w:bCs/>
                <w:sz w:val="32"/>
                <w:szCs w:val="32"/>
              </w:rPr>
              <w:t>For IRB Committee</w:t>
            </w:r>
          </w:p>
        </w:tc>
      </w:tr>
      <w:tr w:rsidR="00320C4B" w:rsidRPr="00320C4B" w14:paraId="74B3986B" w14:textId="77777777" w:rsidTr="00CC5A38">
        <w:tc>
          <w:tcPr>
            <w:tcW w:w="5000" w:type="pct"/>
          </w:tcPr>
          <w:p w14:paraId="378410BF" w14:textId="77777777" w:rsidR="005E6B15" w:rsidRPr="00320C4B" w:rsidRDefault="005E6B15" w:rsidP="005E6B15">
            <w:pPr>
              <w:spacing w:after="0"/>
              <w:rPr>
                <w:rFonts w:ascii="TH SarabunPSK" w:eastAsia="Times New Roman" w:hAnsi="TH SarabunPSK" w:cs="TH SarabunPSK"/>
                <w:b/>
                <w:bCs/>
                <w:sz w:val="32"/>
                <w:szCs w:val="32"/>
              </w:rPr>
            </w:pPr>
            <w:r w:rsidRPr="00320C4B">
              <w:rPr>
                <w:rFonts w:ascii="TH SarabunPSK" w:eastAsia="Times New Roman" w:hAnsi="TH SarabunPSK" w:cs="TH SarabunPSK"/>
                <w:sz w:val="32"/>
                <w:szCs w:val="32"/>
                <w:cs/>
              </w:rPr>
              <w:t xml:space="preserve">     </w:t>
            </w:r>
            <w:r w:rsidRPr="00320C4B">
              <w:rPr>
                <w:rFonts w:ascii="TH SarabunPSK" w:eastAsia="Times New Roman" w:hAnsi="TH SarabunPSK" w:cs="TH SarabunPSK"/>
                <w:b/>
                <w:bCs/>
                <w:sz w:val="32"/>
                <w:szCs w:val="32"/>
              </w:rPr>
              <w:sym w:font="Wingdings" w:char="F0A8"/>
            </w:r>
            <w:r w:rsidRPr="00320C4B">
              <w:rPr>
                <w:rFonts w:ascii="TH SarabunPSK" w:eastAsia="Times New Roman" w:hAnsi="TH SarabunPSK" w:cs="TH SarabunPSK"/>
                <w:b/>
                <w:bCs/>
                <w:sz w:val="32"/>
                <w:szCs w:val="32"/>
                <w:cs/>
              </w:rPr>
              <w:t xml:space="preserve"> </w:t>
            </w:r>
            <w:r w:rsidRPr="00320C4B">
              <w:rPr>
                <w:rFonts w:ascii="TH SarabunPSK" w:eastAsia="Times New Roman" w:hAnsi="TH SarabunPSK" w:cs="TH SarabunPSK"/>
                <w:b/>
                <w:bCs/>
                <w:sz w:val="32"/>
                <w:szCs w:val="32"/>
              </w:rPr>
              <w:t xml:space="preserve">Eligible for Exemption Review </w:t>
            </w:r>
          </w:p>
          <w:p w14:paraId="608353B7" w14:textId="77777777" w:rsidR="005E6B15" w:rsidRPr="00320C4B" w:rsidRDefault="005E6B15" w:rsidP="005E6B15">
            <w:pPr>
              <w:spacing w:after="0"/>
              <w:rPr>
                <w:rFonts w:ascii="TH SarabunPSK" w:eastAsia="Times New Roman" w:hAnsi="TH SarabunPSK" w:cs="TH SarabunPSK"/>
                <w:sz w:val="32"/>
                <w:szCs w:val="32"/>
              </w:rPr>
            </w:pPr>
            <w:r w:rsidRPr="00320C4B">
              <w:rPr>
                <w:rFonts w:ascii="TH SarabunPSK" w:eastAsia="Times New Roman" w:hAnsi="TH SarabunPSK" w:cs="TH SarabunPSK"/>
                <w:sz w:val="32"/>
                <w:szCs w:val="32"/>
              </w:rPr>
              <w:lastRenderedPageBreak/>
              <w:t>Other comments</w:t>
            </w:r>
            <w:r w:rsidRPr="00320C4B">
              <w:rPr>
                <w:rFonts w:ascii="TH SarabunPSK" w:eastAsia="Times New Roman" w:hAnsi="TH SarabunPSK" w:cs="TH SarabunPSK"/>
                <w:sz w:val="32"/>
                <w:szCs w:val="32"/>
                <w:cs/>
              </w:rPr>
              <w:t>: …………….…………………………………………………………………………………………………………………………..…..</w:t>
            </w:r>
          </w:p>
          <w:p w14:paraId="292F75A3" w14:textId="77777777" w:rsidR="005E6B15" w:rsidRPr="00320C4B" w:rsidRDefault="005E6B15" w:rsidP="005E6B15">
            <w:pPr>
              <w:spacing w:after="0"/>
              <w:rPr>
                <w:rFonts w:ascii="TH SarabunPSK" w:eastAsia="Times New Roman" w:hAnsi="TH SarabunPSK" w:cs="TH SarabunPSK"/>
                <w:b/>
                <w:bCs/>
                <w:sz w:val="32"/>
                <w:szCs w:val="32"/>
              </w:rPr>
            </w:pPr>
            <w:r w:rsidRPr="00320C4B">
              <w:rPr>
                <w:rFonts w:ascii="TH SarabunPSK" w:eastAsia="Times New Roman" w:hAnsi="TH SarabunPSK" w:cs="TH SarabunPSK"/>
                <w:sz w:val="32"/>
                <w:szCs w:val="32"/>
                <w:cs/>
              </w:rPr>
              <w:t xml:space="preserve">     </w:t>
            </w:r>
            <w:r w:rsidRPr="00320C4B">
              <w:rPr>
                <w:rFonts w:ascii="TH SarabunPSK" w:eastAsia="Times New Roman" w:hAnsi="TH SarabunPSK" w:cs="TH SarabunPSK"/>
                <w:b/>
                <w:bCs/>
                <w:sz w:val="32"/>
                <w:szCs w:val="32"/>
              </w:rPr>
              <w:sym w:font="Wingdings" w:char="F0A8"/>
            </w:r>
            <w:r w:rsidRPr="00320C4B">
              <w:rPr>
                <w:rFonts w:ascii="TH SarabunPSK" w:eastAsia="Times New Roman" w:hAnsi="TH SarabunPSK" w:cs="TH SarabunPSK"/>
                <w:b/>
                <w:bCs/>
                <w:sz w:val="32"/>
                <w:szCs w:val="32"/>
                <w:cs/>
              </w:rPr>
              <w:t xml:space="preserve"> </w:t>
            </w:r>
            <w:r w:rsidRPr="00320C4B">
              <w:rPr>
                <w:rFonts w:ascii="TH SarabunPSK" w:eastAsia="Times New Roman" w:hAnsi="TH SarabunPSK" w:cs="TH SarabunPSK"/>
                <w:b/>
                <w:bCs/>
                <w:sz w:val="32"/>
                <w:szCs w:val="32"/>
              </w:rPr>
              <w:t xml:space="preserve">Eligible for Expedited Review </w:t>
            </w:r>
          </w:p>
          <w:p w14:paraId="1CC0C61C" w14:textId="77777777" w:rsidR="005E6B15" w:rsidRPr="00320C4B" w:rsidRDefault="005E6B15" w:rsidP="005E6B15">
            <w:pPr>
              <w:spacing w:after="0"/>
              <w:rPr>
                <w:rFonts w:ascii="TH SarabunPSK" w:eastAsia="Times New Roman" w:hAnsi="TH SarabunPSK" w:cs="TH SarabunPSK"/>
                <w:sz w:val="32"/>
                <w:szCs w:val="32"/>
              </w:rPr>
            </w:pPr>
            <w:r w:rsidRPr="00320C4B">
              <w:rPr>
                <w:rFonts w:ascii="TH SarabunPSK" w:eastAsia="Times New Roman" w:hAnsi="TH SarabunPSK" w:cs="TH SarabunPSK"/>
                <w:sz w:val="32"/>
                <w:szCs w:val="32"/>
              </w:rPr>
              <w:t>Other comments</w:t>
            </w:r>
            <w:r w:rsidRPr="00320C4B">
              <w:rPr>
                <w:rFonts w:ascii="TH SarabunPSK" w:eastAsia="Times New Roman" w:hAnsi="TH SarabunPSK" w:cs="TH SarabunPSK"/>
                <w:sz w:val="32"/>
                <w:szCs w:val="32"/>
                <w:cs/>
              </w:rPr>
              <w:t>: …………….…………………………………………………………………………………………………………………………..…..</w:t>
            </w:r>
          </w:p>
          <w:p w14:paraId="2A7CD61F" w14:textId="77777777" w:rsidR="005E6B15" w:rsidRPr="00320C4B" w:rsidRDefault="005E6B15" w:rsidP="005E6B15">
            <w:pPr>
              <w:spacing w:after="0"/>
              <w:rPr>
                <w:rFonts w:ascii="TH SarabunPSK" w:eastAsia="Times New Roman" w:hAnsi="TH SarabunPSK" w:cs="TH SarabunPSK"/>
                <w:b/>
                <w:bCs/>
                <w:sz w:val="32"/>
                <w:szCs w:val="32"/>
              </w:rPr>
            </w:pPr>
            <w:r w:rsidRPr="00320C4B">
              <w:rPr>
                <w:rFonts w:ascii="TH SarabunPSK" w:eastAsia="Times New Roman" w:hAnsi="TH SarabunPSK" w:cs="TH SarabunPSK"/>
                <w:sz w:val="32"/>
                <w:szCs w:val="32"/>
                <w:cs/>
              </w:rPr>
              <w:t xml:space="preserve">     </w:t>
            </w:r>
            <w:r w:rsidRPr="00320C4B">
              <w:rPr>
                <w:rFonts w:ascii="TH SarabunPSK" w:eastAsia="Times New Roman" w:hAnsi="TH SarabunPSK" w:cs="TH SarabunPSK"/>
                <w:b/>
                <w:bCs/>
                <w:sz w:val="32"/>
                <w:szCs w:val="32"/>
              </w:rPr>
              <w:sym w:font="Wingdings" w:char="F0A8"/>
            </w:r>
            <w:r w:rsidRPr="00320C4B">
              <w:rPr>
                <w:rFonts w:ascii="TH SarabunPSK" w:eastAsia="Times New Roman" w:hAnsi="TH SarabunPSK" w:cs="TH SarabunPSK"/>
                <w:b/>
                <w:bCs/>
                <w:sz w:val="32"/>
                <w:szCs w:val="32"/>
                <w:cs/>
              </w:rPr>
              <w:t xml:space="preserve"> </w:t>
            </w:r>
            <w:r w:rsidRPr="00320C4B">
              <w:rPr>
                <w:rFonts w:ascii="TH SarabunPSK" w:eastAsia="Times New Roman" w:hAnsi="TH SarabunPSK" w:cs="TH SarabunPSK"/>
                <w:b/>
                <w:bCs/>
                <w:sz w:val="32"/>
                <w:szCs w:val="32"/>
              </w:rPr>
              <w:t>Eligible for Full</w:t>
            </w:r>
            <w:r w:rsidRPr="00320C4B">
              <w:rPr>
                <w:rFonts w:ascii="TH SarabunPSK" w:eastAsia="Times New Roman" w:hAnsi="TH SarabunPSK" w:cs="TH SarabunPSK"/>
                <w:b/>
                <w:bCs/>
                <w:sz w:val="32"/>
                <w:szCs w:val="32"/>
                <w:cs/>
              </w:rPr>
              <w:t>-</w:t>
            </w:r>
            <w:r w:rsidRPr="00320C4B">
              <w:rPr>
                <w:rFonts w:ascii="TH SarabunPSK" w:eastAsia="Times New Roman" w:hAnsi="TH SarabunPSK" w:cs="TH SarabunPSK"/>
                <w:b/>
                <w:bCs/>
                <w:sz w:val="32"/>
                <w:szCs w:val="32"/>
              </w:rPr>
              <w:t xml:space="preserve">Board Review </w:t>
            </w:r>
          </w:p>
          <w:p w14:paraId="122F34B6" w14:textId="77777777" w:rsidR="005E6B15" w:rsidRPr="00320C4B" w:rsidRDefault="005E6B15" w:rsidP="005E6B15">
            <w:pPr>
              <w:spacing w:after="0"/>
              <w:rPr>
                <w:rFonts w:ascii="TH SarabunPSK" w:eastAsia="Times New Roman" w:hAnsi="TH SarabunPSK" w:cs="TH SarabunPSK"/>
                <w:sz w:val="32"/>
                <w:szCs w:val="32"/>
              </w:rPr>
            </w:pPr>
            <w:r w:rsidRPr="00320C4B">
              <w:rPr>
                <w:rFonts w:ascii="TH SarabunPSK" w:eastAsia="Times New Roman" w:hAnsi="TH SarabunPSK" w:cs="TH SarabunPSK"/>
                <w:sz w:val="32"/>
                <w:szCs w:val="32"/>
              </w:rPr>
              <w:t>Other comments</w:t>
            </w:r>
            <w:r w:rsidRPr="00320C4B">
              <w:rPr>
                <w:rFonts w:ascii="TH SarabunPSK" w:eastAsia="Times New Roman" w:hAnsi="TH SarabunPSK" w:cs="TH SarabunPSK"/>
                <w:sz w:val="32"/>
                <w:szCs w:val="32"/>
                <w:cs/>
              </w:rPr>
              <w:t>: …………….…………………………………………………………………………………………………………………………..…..</w:t>
            </w:r>
          </w:p>
          <w:p w14:paraId="3805EE9A" w14:textId="14EACBBF" w:rsidR="00CC5A38" w:rsidRPr="00320C4B" w:rsidRDefault="00CC5A38" w:rsidP="008B2435">
            <w:pPr>
              <w:spacing w:after="0" w:line="240" w:lineRule="auto"/>
              <w:rPr>
                <w:rFonts w:ascii="TH SarabunPSK" w:eastAsia="MS Gothic" w:hAnsi="TH SarabunPSK" w:cs="TH SarabunPSK"/>
                <w:sz w:val="28"/>
                <w:cs/>
              </w:rPr>
            </w:pPr>
            <w:r w:rsidRPr="00320C4B">
              <w:rPr>
                <w:rFonts w:ascii="TH SarabunPSK" w:eastAsia="MS Gothic" w:hAnsi="TH SarabunPSK" w:cs="TH SarabunPSK"/>
                <w:sz w:val="28"/>
              </w:rPr>
              <w:t xml:space="preserve">      </w:t>
            </w:r>
            <w:r w:rsidR="000F2287" w:rsidRPr="00320C4B">
              <w:rPr>
                <w:rFonts w:ascii="TH SarabunPSK" w:eastAsia="Times New Roman" w:hAnsi="TH SarabunPSK" w:cs="TH SarabunPSK"/>
                <w:b/>
                <w:bCs/>
                <w:sz w:val="32"/>
                <w:szCs w:val="32"/>
              </w:rPr>
              <w:sym w:font="Wingdings" w:char="F0A8"/>
            </w:r>
            <w:r w:rsidRPr="00320C4B">
              <w:rPr>
                <w:rFonts w:ascii="TH SarabunPSK" w:eastAsia="MS Mincho" w:hAnsi="TH SarabunPSK" w:cs="TH SarabunPSK"/>
                <w:sz w:val="28"/>
                <w:cs/>
              </w:rPr>
              <w:t xml:space="preserve"> </w:t>
            </w:r>
            <w:r w:rsidRPr="00320C4B">
              <w:rPr>
                <w:rFonts w:ascii="TH SarabunPSK" w:eastAsia="MS Gothic" w:hAnsi="TH SarabunPSK" w:cs="TH SarabunPSK"/>
                <w:sz w:val="28"/>
                <w:cs/>
              </w:rPr>
              <w:t xml:space="preserve"> </w:t>
            </w:r>
            <w:r w:rsidRPr="00320C4B">
              <w:rPr>
                <w:rFonts w:ascii="TH SarabunPSK" w:eastAsia="MS Gothic" w:hAnsi="TH SarabunPSK" w:cs="TH SarabunPSK"/>
                <w:b/>
                <w:bCs/>
                <w:sz w:val="32"/>
                <w:szCs w:val="32"/>
              </w:rPr>
              <w:t>Non-Human Research</w:t>
            </w:r>
            <w:r w:rsidR="00576A1D" w:rsidRPr="00320C4B">
              <w:rPr>
                <w:rFonts w:ascii="TH SarabunPSK" w:eastAsia="MS Gothic" w:hAnsi="TH SarabunPSK" w:cs="TH SarabunPSK"/>
                <w:sz w:val="32"/>
                <w:szCs w:val="32"/>
              </w:rPr>
              <w:t xml:space="preserve"> </w:t>
            </w:r>
            <w:r w:rsidR="004E37D2" w:rsidRPr="00320C4B">
              <w:rPr>
                <w:rFonts w:ascii="TH SarabunPSK" w:eastAsia="MS Gothic" w:hAnsi="TH SarabunPSK" w:cs="TH SarabunPSK"/>
                <w:sz w:val="36"/>
                <w:szCs w:val="36"/>
              </w:rPr>
              <w:t xml:space="preserve"> </w:t>
            </w:r>
            <w:r w:rsidR="00576A1D" w:rsidRPr="00320C4B">
              <w:rPr>
                <w:rFonts w:ascii="TH SarabunPSK" w:eastAsia="MS Gothic" w:hAnsi="TH SarabunPSK" w:cs="TH SarabunPSK" w:hint="cs"/>
                <w:sz w:val="36"/>
                <w:szCs w:val="36"/>
                <w:cs/>
              </w:rPr>
              <w:t xml:space="preserve"> </w:t>
            </w:r>
          </w:p>
          <w:p w14:paraId="569F6488" w14:textId="77777777" w:rsidR="005E6B15" w:rsidRPr="00320C4B" w:rsidRDefault="005E6B15" w:rsidP="005E6B15">
            <w:pPr>
              <w:spacing w:after="0"/>
              <w:rPr>
                <w:rFonts w:ascii="TH SarabunPSK" w:eastAsia="Times New Roman" w:hAnsi="TH SarabunPSK" w:cs="TH SarabunPSK"/>
                <w:sz w:val="32"/>
                <w:szCs w:val="32"/>
              </w:rPr>
            </w:pPr>
            <w:r w:rsidRPr="00320C4B">
              <w:rPr>
                <w:rFonts w:ascii="TH SarabunPSK" w:eastAsia="Times New Roman" w:hAnsi="TH SarabunPSK" w:cs="TH SarabunPSK"/>
                <w:sz w:val="32"/>
                <w:szCs w:val="32"/>
              </w:rPr>
              <w:t>Other comments</w:t>
            </w:r>
            <w:r w:rsidRPr="00320C4B">
              <w:rPr>
                <w:rFonts w:ascii="TH SarabunPSK" w:eastAsia="Times New Roman" w:hAnsi="TH SarabunPSK" w:cs="TH SarabunPSK"/>
                <w:sz w:val="32"/>
                <w:szCs w:val="32"/>
                <w:cs/>
              </w:rPr>
              <w:t>: …………….…………………………………………………………………………………………………………………………..…..</w:t>
            </w:r>
          </w:p>
          <w:p w14:paraId="3BE0A666" w14:textId="77777777" w:rsidR="005E6B15" w:rsidRPr="00320C4B" w:rsidRDefault="005E6B15" w:rsidP="005E6B15">
            <w:pPr>
              <w:spacing w:after="0"/>
              <w:rPr>
                <w:rFonts w:ascii="TH SarabunPSK" w:eastAsia="Times New Roman" w:hAnsi="TH SarabunPSK" w:cs="TH SarabunPSK"/>
                <w:sz w:val="32"/>
                <w:szCs w:val="32"/>
              </w:rPr>
            </w:pPr>
          </w:p>
          <w:p w14:paraId="345C6D99" w14:textId="77777777" w:rsidR="005E6B15" w:rsidRPr="00320C4B" w:rsidRDefault="005E6B15" w:rsidP="005E6B15">
            <w:pPr>
              <w:spacing w:after="0"/>
              <w:rPr>
                <w:rFonts w:ascii="TH SarabunPSK" w:eastAsia="Times New Roman" w:hAnsi="TH SarabunPSK" w:cs="TH SarabunPSK"/>
                <w:sz w:val="32"/>
                <w:szCs w:val="32"/>
              </w:rPr>
            </w:pPr>
            <w:r w:rsidRPr="00320C4B">
              <w:rPr>
                <w:rFonts w:ascii="TH SarabunPSK" w:eastAsia="Times New Roman" w:hAnsi="TH SarabunPSK" w:cs="TH SarabunPSK"/>
                <w:sz w:val="32"/>
                <w:szCs w:val="32"/>
                <w:cs/>
              </w:rPr>
              <w:t xml:space="preserve">     </w:t>
            </w:r>
            <w:r w:rsidRPr="00320C4B">
              <w:rPr>
                <w:rFonts w:ascii="TH SarabunPSK" w:eastAsia="Times New Roman" w:hAnsi="TH SarabunPSK" w:cs="TH SarabunPSK"/>
                <w:sz w:val="32"/>
                <w:szCs w:val="32"/>
              </w:rPr>
              <w:sym w:font="Wingdings" w:char="F0A8"/>
            </w:r>
            <w:r w:rsidRPr="00320C4B">
              <w:rPr>
                <w:rFonts w:ascii="TH SarabunPSK" w:eastAsia="Times New Roman" w:hAnsi="TH SarabunPSK" w:cs="TH SarabunPSK"/>
                <w:sz w:val="32"/>
                <w:szCs w:val="32"/>
                <w:cs/>
              </w:rPr>
              <w:t xml:space="preserve"> </w:t>
            </w:r>
            <w:r w:rsidRPr="00320C4B">
              <w:rPr>
                <w:rFonts w:ascii="TH SarabunPSK" w:eastAsia="Times New Roman" w:hAnsi="TH SarabunPSK" w:cs="TH SarabunPSK"/>
                <w:sz w:val="32"/>
                <w:szCs w:val="32"/>
              </w:rPr>
              <w:t>Other</w:t>
            </w:r>
            <w:r w:rsidRPr="00320C4B">
              <w:rPr>
                <w:rFonts w:ascii="TH SarabunPSK" w:eastAsia="Times New Roman" w:hAnsi="TH SarabunPSK" w:cs="TH SarabunPSK"/>
                <w:sz w:val="32"/>
                <w:szCs w:val="32"/>
                <w:cs/>
              </w:rPr>
              <w:t xml:space="preserve"> …………………….……………………………………………………………</w:t>
            </w:r>
          </w:p>
          <w:p w14:paraId="58E5588D" w14:textId="77777777" w:rsidR="00CC5A38" w:rsidRPr="00320C4B" w:rsidRDefault="00CC5A38" w:rsidP="008B2435">
            <w:pPr>
              <w:spacing w:after="0" w:line="240" w:lineRule="auto"/>
              <w:jc w:val="center"/>
              <w:rPr>
                <w:rFonts w:ascii="TH SarabunPSK" w:eastAsia="Times New Roman" w:hAnsi="TH SarabunPSK" w:cs="TH SarabunPSK"/>
                <w:sz w:val="28"/>
              </w:rPr>
            </w:pPr>
          </w:p>
          <w:p w14:paraId="71830E7C" w14:textId="77777777" w:rsidR="00CC5A38" w:rsidRPr="00320C4B" w:rsidRDefault="00CC5A38" w:rsidP="008B2435">
            <w:pPr>
              <w:spacing w:after="0" w:line="240" w:lineRule="auto"/>
              <w:jc w:val="center"/>
              <w:rPr>
                <w:rFonts w:ascii="TH SarabunPSK" w:eastAsia="Times New Roman" w:hAnsi="TH SarabunPSK" w:cs="TH SarabunPSK"/>
                <w:sz w:val="28"/>
              </w:rPr>
            </w:pPr>
          </w:p>
          <w:p w14:paraId="4BCF8F27" w14:textId="77777777" w:rsidR="00CC5A38" w:rsidRPr="00320C4B" w:rsidRDefault="00EF2401" w:rsidP="00EF2401">
            <w:pPr>
              <w:spacing w:after="0" w:line="240" w:lineRule="auto"/>
              <w:jc w:val="center"/>
              <w:rPr>
                <w:rFonts w:ascii="TH SarabunPSK" w:hAnsi="TH SarabunPSK" w:cs="TH SarabunPSK"/>
                <w:b/>
                <w:bCs/>
                <w:sz w:val="28"/>
                <w:u w:val="single"/>
              </w:rPr>
            </w:pPr>
            <w:r w:rsidRPr="00320C4B">
              <w:rPr>
                <w:rFonts w:ascii="TH SarabunPSK" w:eastAsia="Times New Roman" w:hAnsi="TH SarabunPSK" w:cs="TH SarabunPSK"/>
                <w:sz w:val="32"/>
                <w:szCs w:val="32"/>
              </w:rPr>
              <w:t xml:space="preserve">Signature </w:t>
            </w:r>
            <w:r w:rsidRPr="00320C4B">
              <w:rPr>
                <w:rFonts w:ascii="TH SarabunPSK" w:eastAsia="Times New Roman" w:hAnsi="TH SarabunPSK" w:cs="TH SarabunPSK"/>
                <w:sz w:val="32"/>
                <w:szCs w:val="32"/>
                <w:cs/>
              </w:rPr>
              <w:t>……………………………………………. (</w:t>
            </w:r>
            <w:r w:rsidRPr="00320C4B">
              <w:rPr>
                <w:rFonts w:ascii="TH SarabunPSK" w:eastAsia="Times New Roman" w:hAnsi="TH SarabunPSK" w:cs="TH SarabunPSK"/>
                <w:sz w:val="32"/>
                <w:szCs w:val="32"/>
              </w:rPr>
              <w:t>IRB Secretary</w:t>
            </w:r>
            <w:r w:rsidRPr="00320C4B">
              <w:rPr>
                <w:rFonts w:ascii="TH SarabunPSK" w:eastAsia="Angsana New" w:hAnsi="TH SarabunPSK" w:cs="TH SarabunPSK"/>
                <w:sz w:val="32"/>
                <w:szCs w:val="32"/>
                <w:cs/>
              </w:rPr>
              <w:t>)</w:t>
            </w:r>
            <w:r w:rsidRPr="00320C4B">
              <w:rPr>
                <w:rFonts w:ascii="TH SarabunPSK" w:eastAsia="Angsana New" w:hAnsi="TH SarabunPSK" w:cs="TH SarabunPSK"/>
                <w:sz w:val="32"/>
                <w:szCs w:val="32"/>
              </w:rPr>
              <w:t xml:space="preserve"> Date</w:t>
            </w:r>
            <w:r w:rsidRPr="00320C4B">
              <w:rPr>
                <w:rFonts w:ascii="TH SarabunPSK" w:eastAsia="Angsana New" w:hAnsi="TH SarabunPSK" w:cs="TH SarabunPSK"/>
                <w:sz w:val="32"/>
                <w:szCs w:val="32"/>
                <w:cs/>
              </w:rPr>
              <w:t>: ………</w:t>
            </w:r>
            <w:r w:rsidRPr="00320C4B">
              <w:rPr>
                <w:rFonts w:ascii="TH SarabunPSK" w:eastAsia="Angsana New" w:hAnsi="TH SarabunPSK" w:cs="TH SarabunPSK" w:hint="cs"/>
                <w:sz w:val="32"/>
                <w:szCs w:val="32"/>
                <w:cs/>
              </w:rPr>
              <w:t>.....</w:t>
            </w:r>
            <w:r w:rsidRPr="00320C4B">
              <w:rPr>
                <w:rFonts w:ascii="TH SarabunPSK" w:eastAsia="Angsana New" w:hAnsi="TH SarabunPSK" w:cs="TH SarabunPSK"/>
                <w:sz w:val="32"/>
                <w:szCs w:val="32"/>
                <w:cs/>
              </w:rPr>
              <w:t>………..</w:t>
            </w:r>
          </w:p>
        </w:tc>
      </w:tr>
    </w:tbl>
    <w:p w14:paraId="28EB2520" w14:textId="77777777" w:rsidR="00DE184C" w:rsidRPr="00320C4B" w:rsidRDefault="00DE184C" w:rsidP="00DE184C">
      <w:pPr>
        <w:spacing w:after="0"/>
        <w:rPr>
          <w:rFonts w:ascii="TH SarabunPSK" w:hAnsi="TH SarabunPSK" w:cs="TH SarabunPSK"/>
          <w:vanish/>
          <w:sz w:val="28"/>
        </w:rPr>
      </w:pPr>
    </w:p>
    <w:p w14:paraId="5FFC17F6" w14:textId="77777777" w:rsidR="005E09E2" w:rsidRPr="00320C4B" w:rsidRDefault="005E09E2" w:rsidP="009B2A02">
      <w:pPr>
        <w:spacing w:after="0" w:line="240" w:lineRule="auto"/>
        <w:rPr>
          <w:rFonts w:ascii="TH SarabunPSK" w:hAnsi="TH SarabunPSK" w:cs="TH SarabunPSK"/>
          <w:b/>
          <w:bCs/>
          <w:sz w:val="28"/>
        </w:rPr>
      </w:pPr>
    </w:p>
    <w:sectPr w:rsidR="005E09E2" w:rsidRPr="00320C4B" w:rsidSect="001158C8">
      <w:headerReference w:type="default" r:id="rId7"/>
      <w:footerReference w:type="default" r:id="rId8"/>
      <w:pgSz w:w="11906" w:h="16838"/>
      <w:pgMar w:top="2269"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0A407" w14:textId="77777777" w:rsidR="00BD54E1" w:rsidRDefault="00BD54E1" w:rsidP="005E09E2">
      <w:pPr>
        <w:spacing w:after="0" w:line="240" w:lineRule="auto"/>
      </w:pPr>
      <w:r>
        <w:separator/>
      </w:r>
    </w:p>
  </w:endnote>
  <w:endnote w:type="continuationSeparator" w:id="0">
    <w:p w14:paraId="1F08A164" w14:textId="77777777" w:rsidR="00BD54E1" w:rsidRDefault="00BD54E1" w:rsidP="005E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3207" w14:textId="77777777" w:rsidR="00F76995" w:rsidRPr="00F76995" w:rsidRDefault="00F76995">
    <w:pPr>
      <w:pStyle w:val="Footer"/>
      <w:rPr>
        <w:rFonts w:ascii="TH SarabunPSK" w:hAnsi="TH SarabunPSK" w:cs="TH SarabunPSK"/>
      </w:rPr>
    </w:pPr>
    <w:r w:rsidRPr="00F76995">
      <w:rPr>
        <w:rFonts w:ascii="TH SarabunPSK" w:hAnsi="TH SarabunPSK" w:cs="TH SarabunPSK" w:hint="cs"/>
      </w:rPr>
      <w:t>IRB Checklist Rev0</w:t>
    </w:r>
    <w:r w:rsidR="00800F00">
      <w:rPr>
        <w:rFonts w:ascii="TH SarabunPSK" w:hAnsi="TH SarabunPSK" w:cs="TH SarabunPSK"/>
      </w:rPr>
      <w:t xml:space="preserve">3 </w:t>
    </w:r>
    <w:r w:rsidRPr="00EC2193">
      <w:rPr>
        <w:rFonts w:ascii="TH SarabunPSK" w:hAnsi="TH SarabunPSK" w:cs="TH SarabunPSK" w:hint="cs"/>
      </w:rPr>
      <w:t xml:space="preserve">Active </w:t>
    </w:r>
    <w:r w:rsidR="00800F00" w:rsidRPr="00EC2193">
      <w:rPr>
        <w:rFonts w:ascii="TH SarabunPSK" w:hAnsi="TH SarabunPSK" w:cs="TH SarabunPSK"/>
        <w:szCs w:val="22"/>
      </w:rPr>
      <w:t>Date Oct 16, 2024</w:t>
    </w:r>
    <w:r w:rsidRPr="00F76995">
      <w:rPr>
        <w:rFonts w:ascii="TH SarabunPSK" w:hAnsi="TH SarabunPSK" w:cs="TH SarabunPSK" w:hint="cs"/>
      </w:rPr>
      <w:tab/>
    </w:r>
    <w:r w:rsidR="00737272">
      <w:rPr>
        <w:rFonts w:ascii="TH SarabunPSK" w:hAnsi="TH SarabunPSK" w:cs="TH SarabunPSK"/>
      </w:rPr>
      <w:tab/>
      <w:t xml:space="preserve">   </w:t>
    </w:r>
    <w:r w:rsidR="00737272" w:rsidRPr="00737272">
      <w:rPr>
        <w:rFonts w:ascii="TH SarabunPSK" w:hAnsi="TH SarabunPSK" w:cs="TH SarabunPSK"/>
      </w:rPr>
      <w:t xml:space="preserve">For Further Details: Tel. </w:t>
    </w:r>
    <w:r w:rsidR="00737272" w:rsidRPr="00737272">
      <w:rPr>
        <w:rFonts w:ascii="TH SarabunPSK" w:hAnsi="TH SarabunPSK" w:cs="TH SarabunPSK"/>
        <w:sz w:val="20"/>
        <w:szCs w:val="24"/>
        <w:cs/>
      </w:rPr>
      <w:t>02-470-9623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99976" w14:textId="77777777" w:rsidR="00BD54E1" w:rsidRDefault="00BD54E1" w:rsidP="005E09E2">
      <w:pPr>
        <w:spacing w:after="0" w:line="240" w:lineRule="auto"/>
      </w:pPr>
      <w:r>
        <w:separator/>
      </w:r>
    </w:p>
  </w:footnote>
  <w:footnote w:type="continuationSeparator" w:id="0">
    <w:p w14:paraId="6679C90E" w14:textId="77777777" w:rsidR="00BD54E1" w:rsidRDefault="00BD54E1" w:rsidP="005E0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4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1824"/>
      <w:gridCol w:w="1583"/>
    </w:tblGrid>
    <w:tr w:rsidR="004026ED" w:rsidRPr="00CB7B9C" w14:paraId="5DC324C7" w14:textId="77777777" w:rsidTr="004026ED">
      <w:trPr>
        <w:cantSplit/>
        <w:trHeight w:val="983"/>
      </w:trPr>
      <w:tc>
        <w:tcPr>
          <w:tcW w:w="6799" w:type="dxa"/>
          <w:vAlign w:val="center"/>
        </w:tcPr>
        <w:p w14:paraId="02A15120" w14:textId="77777777" w:rsidR="001158C8" w:rsidRPr="007B7240" w:rsidRDefault="004026ED" w:rsidP="001158C8">
          <w:pPr>
            <w:pStyle w:val="Header"/>
            <w:tabs>
              <w:tab w:val="right" w:pos="8259"/>
            </w:tabs>
            <w:jc w:val="center"/>
            <w:rPr>
              <w:rFonts w:ascii="TH SarabunPSK" w:hAnsi="TH SarabunPSK" w:cs="TH SarabunPSK"/>
              <w:b/>
              <w:bCs/>
              <w:sz w:val="2"/>
              <w:szCs w:val="2"/>
            </w:rPr>
          </w:pPr>
          <w:r w:rsidRPr="001158C8">
            <w:rPr>
              <w:rFonts w:ascii="TH SarabunPSK" w:hAnsi="TH SarabunPSK" w:cs="TH SarabunPSK"/>
              <w:b/>
              <w:bCs/>
              <w:sz w:val="24"/>
              <w:szCs w:val="24"/>
              <w:cs/>
            </w:rPr>
            <w:t xml:space="preserve">                  </w:t>
          </w:r>
        </w:p>
        <w:p w14:paraId="01B1E7FC" w14:textId="77777777" w:rsidR="001158C8" w:rsidRDefault="001158C8" w:rsidP="001158C8">
          <w:pPr>
            <w:pStyle w:val="Header"/>
            <w:tabs>
              <w:tab w:val="right" w:pos="8259"/>
            </w:tabs>
            <w:jc w:val="center"/>
            <w:rPr>
              <w:rFonts w:ascii="TH SarabunPSK" w:hAnsi="TH SarabunPSK" w:cs="TH SarabunPSK"/>
              <w:sz w:val="28"/>
            </w:rPr>
          </w:pPr>
          <w:r>
            <w:rPr>
              <w:rFonts w:ascii="TH SarabunPSK" w:hAnsi="TH SarabunPSK" w:cs="TH SarabunPSK"/>
              <w:b/>
              <w:bCs/>
              <w:sz w:val="28"/>
            </w:rPr>
            <w:t xml:space="preserve">           </w:t>
          </w:r>
          <w:r w:rsidR="004026ED" w:rsidRPr="001158C8">
            <w:rPr>
              <w:rFonts w:ascii="TH SarabunPSK" w:hAnsi="TH SarabunPSK" w:cs="TH SarabunPSK"/>
              <w:b/>
              <w:bCs/>
              <w:sz w:val="28"/>
            </w:rPr>
            <w:t>King Mongkut</w:t>
          </w:r>
          <w:r w:rsidR="004026ED" w:rsidRPr="001158C8">
            <w:rPr>
              <w:rFonts w:ascii="TH SarabunPSK" w:hAnsi="TH SarabunPSK" w:cs="TH SarabunPSK"/>
              <w:b/>
              <w:bCs/>
              <w:sz w:val="28"/>
              <w:cs/>
            </w:rPr>
            <w:t>’</w:t>
          </w:r>
          <w:r w:rsidR="004026ED" w:rsidRPr="001158C8">
            <w:rPr>
              <w:rFonts w:ascii="TH SarabunPSK" w:hAnsi="TH SarabunPSK" w:cs="TH SarabunPSK"/>
              <w:b/>
              <w:bCs/>
              <w:sz w:val="28"/>
            </w:rPr>
            <w:t>s University of Technology Thonbur</w:t>
          </w:r>
          <w:r w:rsidR="004026ED" w:rsidRPr="002221D1">
            <w:rPr>
              <w:rFonts w:ascii="TH SarabunPSK" w:hAnsi="TH SarabunPSK" w:cs="TH SarabunPSK"/>
              <w:b/>
              <w:bCs/>
              <w:sz w:val="28"/>
            </w:rPr>
            <w:t>i</w:t>
          </w:r>
          <w:r w:rsidRPr="002221D1">
            <w:rPr>
              <w:rFonts w:ascii="TH SarabunPSK" w:hAnsi="TH SarabunPSK" w:cs="TH SarabunPSK"/>
              <w:b/>
              <w:bCs/>
              <w:sz w:val="28"/>
            </w:rPr>
            <w:t xml:space="preserve"> </w:t>
          </w:r>
        </w:p>
        <w:p w14:paraId="211D5A3C" w14:textId="77777777" w:rsidR="004026ED" w:rsidRPr="001158C8" w:rsidRDefault="001158C8" w:rsidP="001158C8">
          <w:pPr>
            <w:pStyle w:val="Header"/>
            <w:tabs>
              <w:tab w:val="right" w:pos="8259"/>
            </w:tabs>
            <w:jc w:val="center"/>
            <w:rPr>
              <w:rFonts w:ascii="TH SarabunPSK" w:hAnsi="TH SarabunPSK" w:cs="TH SarabunPSK"/>
              <w:sz w:val="28"/>
            </w:rPr>
          </w:pPr>
          <w:r>
            <w:rPr>
              <w:rFonts w:ascii="TH SarabunPSK" w:hAnsi="TH SarabunPSK" w:cs="TH SarabunPSK"/>
              <w:b/>
              <w:bCs/>
              <w:sz w:val="28"/>
            </w:rPr>
            <w:t xml:space="preserve">    </w:t>
          </w:r>
          <w:r w:rsidR="004026ED" w:rsidRPr="001158C8">
            <w:rPr>
              <w:rFonts w:ascii="TH SarabunPSK" w:hAnsi="TH SarabunPSK" w:cs="TH SarabunPSK"/>
              <w:b/>
              <w:bCs/>
              <w:sz w:val="28"/>
            </w:rPr>
            <w:t xml:space="preserve">Institutional Review Board </w:t>
          </w:r>
        </w:p>
      </w:tc>
      <w:tc>
        <w:tcPr>
          <w:tcW w:w="1824" w:type="dxa"/>
          <w:vAlign w:val="center"/>
        </w:tcPr>
        <w:p w14:paraId="7E1B764C" w14:textId="77777777" w:rsidR="004026ED" w:rsidRPr="00CE30F1" w:rsidRDefault="004026ED" w:rsidP="001158C8">
          <w:pPr>
            <w:pStyle w:val="Footer"/>
            <w:jc w:val="center"/>
            <w:rPr>
              <w:rFonts w:ascii="TH SarabunPSK" w:hAnsi="TH SarabunPSK" w:cs="TH SarabunPSK"/>
              <w:sz w:val="24"/>
              <w:szCs w:val="24"/>
            </w:rPr>
          </w:pPr>
          <w:r w:rsidRPr="00CE30F1">
            <w:rPr>
              <w:rFonts w:ascii="TH SarabunPSK" w:hAnsi="TH SarabunPSK" w:cs="TH SarabunPSK"/>
              <w:sz w:val="24"/>
              <w:szCs w:val="24"/>
            </w:rPr>
            <w:t>Amendment</w:t>
          </w:r>
          <w:r w:rsidRPr="00CE30F1">
            <w:rPr>
              <w:rFonts w:ascii="TH SarabunPSK" w:hAnsi="TH SarabunPSK" w:cs="TH SarabunPSK"/>
              <w:sz w:val="24"/>
              <w:szCs w:val="24"/>
              <w:vertAlign w:val="subscript"/>
              <w:cs/>
            </w:rPr>
            <w:t xml:space="preserve"> </w:t>
          </w:r>
          <w:r w:rsidRPr="00CE30F1">
            <w:rPr>
              <w:rFonts w:ascii="TH SarabunPSK" w:hAnsi="TH SarabunPSK" w:cs="TH SarabunPSK"/>
              <w:sz w:val="24"/>
              <w:szCs w:val="24"/>
            </w:rPr>
            <w:t>No</w:t>
          </w:r>
          <w:r w:rsidRPr="00CE30F1">
            <w:rPr>
              <w:rFonts w:ascii="TH SarabunPSK" w:hAnsi="TH SarabunPSK" w:cs="TH SarabunPSK"/>
              <w:sz w:val="24"/>
              <w:szCs w:val="24"/>
              <w:cs/>
            </w:rPr>
            <w:t xml:space="preserve">………. </w:t>
          </w:r>
        </w:p>
        <w:p w14:paraId="7E96373E" w14:textId="77777777" w:rsidR="004026ED" w:rsidRPr="001158C8" w:rsidRDefault="004026ED" w:rsidP="001158C8">
          <w:pPr>
            <w:pStyle w:val="Footer"/>
            <w:jc w:val="center"/>
            <w:rPr>
              <w:rFonts w:ascii="TH SarabunPSK" w:hAnsi="TH SarabunPSK" w:cs="TH SarabunPSK"/>
              <w:b/>
              <w:bCs/>
              <w:sz w:val="24"/>
              <w:szCs w:val="24"/>
              <w:cs/>
            </w:rPr>
          </w:pPr>
          <w:r w:rsidRPr="00CE30F1">
            <w:rPr>
              <w:rFonts w:ascii="TH SarabunPSK" w:hAnsi="TH SarabunPSK" w:cs="TH SarabunPSK"/>
              <w:sz w:val="24"/>
              <w:szCs w:val="24"/>
            </w:rPr>
            <w:t>Date</w:t>
          </w:r>
          <w:r w:rsidRPr="00CE30F1">
            <w:rPr>
              <w:rFonts w:ascii="TH SarabunPSK" w:hAnsi="TH SarabunPSK" w:cs="TH SarabunPSK"/>
              <w:sz w:val="24"/>
              <w:szCs w:val="24"/>
              <w:cs/>
            </w:rPr>
            <w:t>:......................</w:t>
          </w:r>
          <w:r w:rsidR="00CB7B9C" w:rsidRPr="00CE30F1">
            <w:rPr>
              <w:rFonts w:ascii="TH SarabunPSK" w:hAnsi="TH SarabunPSK" w:cs="TH SarabunPSK"/>
              <w:sz w:val="24"/>
              <w:szCs w:val="24"/>
              <w:cs/>
            </w:rPr>
            <w:t>....</w:t>
          </w:r>
        </w:p>
      </w:tc>
      <w:tc>
        <w:tcPr>
          <w:tcW w:w="1583" w:type="dxa"/>
          <w:vAlign w:val="center"/>
        </w:tcPr>
        <w:p w14:paraId="63D24C9E" w14:textId="77777777" w:rsidR="004026ED" w:rsidRPr="00CE30F1" w:rsidRDefault="004026ED" w:rsidP="001158C8">
          <w:pPr>
            <w:pStyle w:val="Header"/>
            <w:tabs>
              <w:tab w:val="right" w:pos="8259"/>
            </w:tabs>
            <w:jc w:val="center"/>
            <w:rPr>
              <w:rFonts w:ascii="TH SarabunPSK" w:hAnsi="TH SarabunPSK" w:cs="TH SarabunPSK"/>
              <w:sz w:val="24"/>
              <w:szCs w:val="24"/>
            </w:rPr>
          </w:pPr>
          <w:r w:rsidRPr="00CE30F1">
            <w:rPr>
              <w:rFonts w:ascii="TH SarabunPSK" w:hAnsi="TH SarabunPSK" w:cs="TH SarabunPSK"/>
              <w:sz w:val="24"/>
              <w:szCs w:val="24"/>
            </w:rPr>
            <w:t>IRB Checklist</w:t>
          </w:r>
        </w:p>
        <w:p w14:paraId="15D2366C" w14:textId="77777777" w:rsidR="004026ED" w:rsidRPr="00CE30F1" w:rsidRDefault="004026ED" w:rsidP="001158C8">
          <w:pPr>
            <w:pStyle w:val="Header"/>
            <w:tabs>
              <w:tab w:val="right" w:pos="8259"/>
            </w:tabs>
            <w:rPr>
              <w:rFonts w:ascii="TH SarabunPSK" w:hAnsi="TH SarabunPSK" w:cs="TH SarabunPSK"/>
              <w:sz w:val="24"/>
              <w:szCs w:val="24"/>
            </w:rPr>
          </w:pPr>
          <w:r w:rsidRPr="00CE30F1">
            <w:rPr>
              <w:rFonts w:ascii="TH SarabunPSK" w:hAnsi="TH SarabunPSK" w:cs="TH SarabunPSK"/>
              <w:sz w:val="24"/>
              <w:szCs w:val="24"/>
            </w:rPr>
            <w:t>Project No</w:t>
          </w:r>
          <w:r w:rsidRPr="00CE30F1">
            <w:rPr>
              <w:rFonts w:ascii="TH SarabunPSK" w:hAnsi="TH SarabunPSK" w:cs="TH SarabunPSK"/>
              <w:sz w:val="24"/>
              <w:szCs w:val="24"/>
              <w:cs/>
            </w:rPr>
            <w:t>.…</w:t>
          </w:r>
          <w:r w:rsidR="00CB7B9C" w:rsidRPr="00CE30F1">
            <w:rPr>
              <w:rFonts w:ascii="TH SarabunPSK" w:hAnsi="TH SarabunPSK" w:cs="TH SarabunPSK"/>
              <w:sz w:val="24"/>
              <w:szCs w:val="24"/>
              <w:cs/>
            </w:rPr>
            <w:t>.</w:t>
          </w:r>
          <w:r w:rsidR="001158C8" w:rsidRPr="00CE30F1">
            <w:rPr>
              <w:rFonts w:ascii="TH SarabunPSK" w:hAnsi="TH SarabunPSK" w:cs="TH SarabunPSK"/>
              <w:sz w:val="24"/>
              <w:szCs w:val="24"/>
              <w:cs/>
            </w:rPr>
            <w:t>....</w:t>
          </w:r>
          <w:r w:rsidRPr="00CE30F1">
            <w:rPr>
              <w:rFonts w:ascii="TH SarabunPSK" w:hAnsi="TH SarabunPSK" w:cs="TH SarabunPSK"/>
              <w:sz w:val="24"/>
              <w:szCs w:val="24"/>
              <w:cs/>
            </w:rPr>
            <w:t>……</w:t>
          </w:r>
        </w:p>
        <w:p w14:paraId="3C7E8BBA" w14:textId="77777777" w:rsidR="004026ED" w:rsidRPr="001158C8" w:rsidRDefault="004026ED" w:rsidP="001158C8">
          <w:pPr>
            <w:pStyle w:val="Header"/>
            <w:tabs>
              <w:tab w:val="right" w:pos="8259"/>
            </w:tabs>
            <w:jc w:val="center"/>
            <w:rPr>
              <w:rFonts w:ascii="TH SarabunPSK" w:hAnsi="TH SarabunPSK" w:cs="TH SarabunPSK"/>
              <w:b/>
              <w:bCs/>
              <w:sz w:val="24"/>
              <w:szCs w:val="24"/>
            </w:rPr>
          </w:pPr>
          <w:r w:rsidRPr="00CE30F1">
            <w:rPr>
              <w:rFonts w:ascii="TH SarabunPSK" w:hAnsi="TH SarabunPSK" w:cs="TH SarabunPSK"/>
              <w:sz w:val="24"/>
              <w:szCs w:val="24"/>
              <w:cs/>
            </w:rPr>
            <w:t>(</w:t>
          </w:r>
          <w:r w:rsidRPr="00CE30F1">
            <w:rPr>
              <w:rFonts w:ascii="TH SarabunPSK" w:hAnsi="TH SarabunPSK" w:cs="TH SarabunPSK"/>
              <w:sz w:val="24"/>
              <w:szCs w:val="24"/>
            </w:rPr>
            <w:t>Staff Only</w:t>
          </w:r>
          <w:r w:rsidRPr="001158C8">
            <w:rPr>
              <w:rFonts w:ascii="TH SarabunPSK" w:hAnsi="TH SarabunPSK" w:cs="TH SarabunPSK"/>
              <w:b/>
              <w:bCs/>
              <w:sz w:val="24"/>
              <w:szCs w:val="24"/>
              <w:cs/>
            </w:rPr>
            <w:t>)</w:t>
          </w:r>
        </w:p>
      </w:tc>
    </w:tr>
    <w:tr w:rsidR="004026ED" w:rsidRPr="00CB7B9C" w14:paraId="39804887" w14:textId="77777777" w:rsidTr="004026ED">
      <w:trPr>
        <w:cantSplit/>
        <w:trHeight w:val="423"/>
      </w:trPr>
      <w:tc>
        <w:tcPr>
          <w:tcW w:w="8623" w:type="dxa"/>
          <w:gridSpan w:val="2"/>
          <w:vAlign w:val="center"/>
        </w:tcPr>
        <w:p w14:paraId="2266C7B4" w14:textId="77777777" w:rsidR="004026ED" w:rsidRPr="001158C8" w:rsidRDefault="0068535F" w:rsidP="001158C8">
          <w:pPr>
            <w:spacing w:after="0" w:line="240" w:lineRule="auto"/>
            <w:jc w:val="center"/>
            <w:rPr>
              <w:rFonts w:ascii="TH SarabunPSK" w:hAnsi="TH SarabunPSK" w:cs="TH SarabunPSK"/>
              <w:b/>
              <w:bCs/>
              <w:color w:val="000000"/>
              <w:sz w:val="24"/>
              <w:szCs w:val="24"/>
              <w:cs/>
            </w:rPr>
          </w:pPr>
          <w:r w:rsidRPr="001158C8">
            <w:rPr>
              <w:rFonts w:ascii="TH SarabunPSK" w:hAnsi="TH SarabunPSK" w:cs="TH SarabunPSK"/>
              <w:b/>
              <w:bCs/>
              <w:sz w:val="28"/>
            </w:rPr>
            <w:t>IRB</w:t>
          </w:r>
          <w:r w:rsidR="004026ED" w:rsidRPr="001158C8">
            <w:rPr>
              <w:rFonts w:ascii="TH SarabunPSK" w:hAnsi="TH SarabunPSK" w:cs="TH SarabunPSK"/>
              <w:b/>
              <w:bCs/>
              <w:sz w:val="28"/>
            </w:rPr>
            <w:t xml:space="preserve"> Checklist</w:t>
          </w:r>
        </w:p>
      </w:tc>
      <w:tc>
        <w:tcPr>
          <w:tcW w:w="1583" w:type="dxa"/>
          <w:vAlign w:val="center"/>
        </w:tcPr>
        <w:p w14:paraId="5C07FCF6" w14:textId="77777777" w:rsidR="004026ED" w:rsidRPr="001158C8" w:rsidRDefault="004026ED" w:rsidP="001158C8">
          <w:pPr>
            <w:spacing w:after="0"/>
            <w:jc w:val="center"/>
            <w:rPr>
              <w:rFonts w:ascii="TH SarabunPSK" w:hAnsi="TH SarabunPSK" w:cs="TH SarabunPSK"/>
              <w:sz w:val="24"/>
              <w:szCs w:val="24"/>
              <w:cs/>
            </w:rPr>
          </w:pPr>
          <w:r w:rsidRPr="001158C8">
            <w:rPr>
              <w:rFonts w:ascii="TH SarabunPSK" w:hAnsi="TH SarabunPSK" w:cs="TH SarabunPSK"/>
              <w:sz w:val="24"/>
              <w:szCs w:val="24"/>
            </w:rPr>
            <w:t xml:space="preserve">Page </w:t>
          </w:r>
          <w:r w:rsidRPr="001158C8">
            <w:rPr>
              <w:rFonts w:ascii="TH SarabunPSK" w:hAnsi="TH SarabunPSK" w:cs="TH SarabunPSK"/>
              <w:sz w:val="24"/>
              <w:szCs w:val="24"/>
            </w:rPr>
            <w:fldChar w:fldCharType="begin"/>
          </w:r>
          <w:r w:rsidRPr="001158C8">
            <w:rPr>
              <w:rFonts w:ascii="TH SarabunPSK" w:hAnsi="TH SarabunPSK" w:cs="TH SarabunPSK"/>
              <w:sz w:val="24"/>
              <w:szCs w:val="24"/>
            </w:rPr>
            <w:instrText xml:space="preserve"> PAGE  \</w:instrText>
          </w:r>
          <w:r w:rsidRPr="001158C8">
            <w:rPr>
              <w:rFonts w:ascii="TH SarabunPSK" w:hAnsi="TH SarabunPSK" w:cs="TH SarabunPSK"/>
              <w:sz w:val="24"/>
              <w:szCs w:val="24"/>
              <w:cs/>
            </w:rPr>
            <w:instrText xml:space="preserve">* </w:instrText>
          </w:r>
          <w:r w:rsidRPr="001158C8">
            <w:rPr>
              <w:rFonts w:ascii="TH SarabunPSK" w:hAnsi="TH SarabunPSK" w:cs="TH SarabunPSK"/>
              <w:sz w:val="24"/>
              <w:szCs w:val="24"/>
            </w:rPr>
            <w:instrText>Arabic  \</w:instrText>
          </w:r>
          <w:r w:rsidRPr="001158C8">
            <w:rPr>
              <w:rFonts w:ascii="TH SarabunPSK" w:hAnsi="TH SarabunPSK" w:cs="TH SarabunPSK"/>
              <w:sz w:val="24"/>
              <w:szCs w:val="24"/>
              <w:cs/>
            </w:rPr>
            <w:instrText xml:space="preserve">* </w:instrText>
          </w:r>
          <w:r w:rsidRPr="001158C8">
            <w:rPr>
              <w:rFonts w:ascii="TH SarabunPSK" w:hAnsi="TH SarabunPSK" w:cs="TH SarabunPSK"/>
              <w:sz w:val="24"/>
              <w:szCs w:val="24"/>
            </w:rPr>
            <w:instrText xml:space="preserve">MERGEFORMAT </w:instrText>
          </w:r>
          <w:r w:rsidRPr="001158C8">
            <w:rPr>
              <w:rFonts w:ascii="TH SarabunPSK" w:hAnsi="TH SarabunPSK" w:cs="TH SarabunPSK"/>
              <w:sz w:val="24"/>
              <w:szCs w:val="24"/>
            </w:rPr>
            <w:fldChar w:fldCharType="separate"/>
          </w:r>
          <w:r w:rsidR="00737272">
            <w:rPr>
              <w:rFonts w:ascii="TH SarabunPSK" w:hAnsi="TH SarabunPSK" w:cs="TH SarabunPSK"/>
              <w:noProof/>
              <w:sz w:val="24"/>
              <w:szCs w:val="24"/>
            </w:rPr>
            <w:t>5</w:t>
          </w:r>
          <w:r w:rsidRPr="001158C8">
            <w:rPr>
              <w:rFonts w:ascii="TH SarabunPSK" w:hAnsi="TH SarabunPSK" w:cs="TH SarabunPSK"/>
              <w:sz w:val="24"/>
              <w:szCs w:val="24"/>
            </w:rPr>
            <w:fldChar w:fldCharType="end"/>
          </w:r>
          <w:r w:rsidRPr="001158C8">
            <w:rPr>
              <w:rFonts w:ascii="TH SarabunPSK" w:hAnsi="TH SarabunPSK" w:cs="TH SarabunPSK"/>
              <w:sz w:val="24"/>
              <w:szCs w:val="24"/>
            </w:rPr>
            <w:t xml:space="preserve"> of </w:t>
          </w:r>
          <w:r w:rsidRPr="001158C8">
            <w:rPr>
              <w:rFonts w:ascii="TH SarabunPSK" w:hAnsi="TH SarabunPSK" w:cs="TH SarabunPSK"/>
              <w:sz w:val="24"/>
              <w:szCs w:val="24"/>
            </w:rPr>
            <w:fldChar w:fldCharType="begin"/>
          </w:r>
          <w:r w:rsidRPr="001158C8">
            <w:rPr>
              <w:rFonts w:ascii="TH SarabunPSK" w:hAnsi="TH SarabunPSK" w:cs="TH SarabunPSK"/>
              <w:sz w:val="24"/>
              <w:szCs w:val="24"/>
            </w:rPr>
            <w:instrText xml:space="preserve"> NUMPAGES  \</w:instrText>
          </w:r>
          <w:r w:rsidRPr="001158C8">
            <w:rPr>
              <w:rFonts w:ascii="TH SarabunPSK" w:hAnsi="TH SarabunPSK" w:cs="TH SarabunPSK"/>
              <w:sz w:val="24"/>
              <w:szCs w:val="24"/>
              <w:cs/>
            </w:rPr>
            <w:instrText xml:space="preserve">* </w:instrText>
          </w:r>
          <w:r w:rsidRPr="001158C8">
            <w:rPr>
              <w:rFonts w:ascii="TH SarabunPSK" w:hAnsi="TH SarabunPSK" w:cs="TH SarabunPSK"/>
              <w:sz w:val="24"/>
              <w:szCs w:val="24"/>
            </w:rPr>
            <w:instrText>Arabic  \</w:instrText>
          </w:r>
          <w:r w:rsidRPr="001158C8">
            <w:rPr>
              <w:rFonts w:ascii="TH SarabunPSK" w:hAnsi="TH SarabunPSK" w:cs="TH SarabunPSK"/>
              <w:sz w:val="24"/>
              <w:szCs w:val="24"/>
              <w:cs/>
            </w:rPr>
            <w:instrText xml:space="preserve">* </w:instrText>
          </w:r>
          <w:r w:rsidRPr="001158C8">
            <w:rPr>
              <w:rFonts w:ascii="TH SarabunPSK" w:hAnsi="TH SarabunPSK" w:cs="TH SarabunPSK"/>
              <w:sz w:val="24"/>
              <w:szCs w:val="24"/>
            </w:rPr>
            <w:instrText xml:space="preserve">MERGEFORMAT </w:instrText>
          </w:r>
          <w:r w:rsidRPr="001158C8">
            <w:rPr>
              <w:rFonts w:ascii="TH SarabunPSK" w:hAnsi="TH SarabunPSK" w:cs="TH SarabunPSK"/>
              <w:sz w:val="24"/>
              <w:szCs w:val="24"/>
            </w:rPr>
            <w:fldChar w:fldCharType="separate"/>
          </w:r>
          <w:r w:rsidR="00737272">
            <w:rPr>
              <w:rFonts w:ascii="TH SarabunPSK" w:hAnsi="TH SarabunPSK" w:cs="TH SarabunPSK"/>
              <w:noProof/>
              <w:sz w:val="24"/>
              <w:szCs w:val="24"/>
            </w:rPr>
            <w:t>5</w:t>
          </w:r>
          <w:r w:rsidRPr="001158C8">
            <w:rPr>
              <w:rFonts w:ascii="TH SarabunPSK" w:hAnsi="TH SarabunPSK" w:cs="TH SarabunPSK"/>
              <w:sz w:val="24"/>
              <w:szCs w:val="24"/>
            </w:rPr>
            <w:fldChar w:fldCharType="end"/>
          </w:r>
        </w:p>
      </w:tc>
    </w:tr>
  </w:tbl>
  <w:p w14:paraId="096B30BF" w14:textId="77777777" w:rsidR="004026ED" w:rsidRDefault="00A34FA6">
    <w:pPr>
      <w:pStyle w:val="Header"/>
    </w:pPr>
    <w:r w:rsidRPr="001158C8">
      <w:rPr>
        <w:rFonts w:ascii="TH SarabunPSK" w:hAnsi="TH SarabunPSK" w:cs="TH SarabunPSK"/>
        <w:noProof/>
        <w:sz w:val="24"/>
        <w:szCs w:val="24"/>
      </w:rPr>
      <w:drawing>
        <wp:anchor distT="0" distB="0" distL="114300" distR="114300" simplePos="0" relativeHeight="251657728" behindDoc="1" locked="0" layoutInCell="1" allowOverlap="1" wp14:anchorId="46C0DC56" wp14:editId="6FD1AAE0">
          <wp:simplePos x="0" y="0"/>
          <wp:positionH relativeFrom="column">
            <wp:posOffset>-635</wp:posOffset>
          </wp:positionH>
          <wp:positionV relativeFrom="paragraph">
            <wp:posOffset>-162560</wp:posOffset>
          </wp:positionV>
          <wp:extent cx="622935" cy="62738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1694"/>
    <w:multiLevelType w:val="multilevel"/>
    <w:tmpl w:val="461C08A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E8B2C5D"/>
    <w:multiLevelType w:val="hybridMultilevel"/>
    <w:tmpl w:val="D2661B32"/>
    <w:lvl w:ilvl="0" w:tplc="CFD820BC">
      <w:start w:val="1"/>
      <w:numFmt w:val="bullet"/>
      <w:lvlText w:val="-"/>
      <w:lvlJc w:val="left"/>
      <w:pPr>
        <w:ind w:left="720" w:hanging="360"/>
      </w:pPr>
      <w:rPr>
        <w:rFonts w:ascii="Cordia New" w:eastAsia="Calibri" w:hAnsi="Cordia New" w:cs="Cordia New"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7C09"/>
    <w:multiLevelType w:val="multilevel"/>
    <w:tmpl w:val="7D7C5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E2125F"/>
    <w:multiLevelType w:val="hybridMultilevel"/>
    <w:tmpl w:val="44783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7EF0"/>
    <w:multiLevelType w:val="multilevel"/>
    <w:tmpl w:val="461C08A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57F6BC5"/>
    <w:multiLevelType w:val="hybridMultilevel"/>
    <w:tmpl w:val="6DBAD464"/>
    <w:lvl w:ilvl="0" w:tplc="CFD820BC">
      <w:start w:val="1"/>
      <w:numFmt w:val="bullet"/>
      <w:lvlText w:val="-"/>
      <w:lvlJc w:val="left"/>
      <w:pPr>
        <w:ind w:left="1530" w:hanging="360"/>
      </w:pPr>
      <w:rPr>
        <w:rFonts w:ascii="Cordia New" w:eastAsia="Calibri" w:hAnsi="Cordia New" w:cs="Cordia New" w:hint="default"/>
        <w:sz w:val="3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D335F5F"/>
    <w:multiLevelType w:val="hybridMultilevel"/>
    <w:tmpl w:val="7E921398"/>
    <w:lvl w:ilvl="0" w:tplc="CC42BEDC">
      <w:start w:val="1"/>
      <w:numFmt w:val="lowerRoman"/>
      <w:lvlText w:val="%1)"/>
      <w:lvlJc w:val="left"/>
      <w:pPr>
        <w:ind w:left="1440" w:hanging="720"/>
      </w:pPr>
      <w:rPr>
        <w:rFonts w:ascii="Angsana New" w:hAnsi="Angsana New"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7D4B4C"/>
    <w:multiLevelType w:val="hybridMultilevel"/>
    <w:tmpl w:val="C5340E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B2AE5"/>
    <w:multiLevelType w:val="hybridMultilevel"/>
    <w:tmpl w:val="45AE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852D3"/>
    <w:multiLevelType w:val="hybridMultilevel"/>
    <w:tmpl w:val="54D836B2"/>
    <w:lvl w:ilvl="0" w:tplc="CFD820BC">
      <w:start w:val="1"/>
      <w:numFmt w:val="bullet"/>
      <w:lvlText w:val="-"/>
      <w:lvlJc w:val="left"/>
      <w:pPr>
        <w:ind w:left="1259" w:hanging="360"/>
      </w:pPr>
      <w:rPr>
        <w:rFonts w:ascii="Cordia New" w:eastAsia="Calibri" w:hAnsi="Cordia New" w:cs="Cordia New" w:hint="default"/>
        <w:sz w:val="30"/>
        <w:lang w:bidi="th-TH"/>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0" w15:restartNumberingAfterBreak="0">
    <w:nsid w:val="31065FDC"/>
    <w:multiLevelType w:val="hybridMultilevel"/>
    <w:tmpl w:val="9AA2CB76"/>
    <w:lvl w:ilvl="0" w:tplc="CFD820BC">
      <w:start w:val="1"/>
      <w:numFmt w:val="bullet"/>
      <w:lvlText w:val="-"/>
      <w:lvlJc w:val="left"/>
      <w:pPr>
        <w:ind w:left="720" w:hanging="360"/>
      </w:pPr>
      <w:rPr>
        <w:rFonts w:ascii="Cordia New" w:eastAsia="Calibri" w:hAnsi="Cordia New" w:cs="Cordia New"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0523E"/>
    <w:multiLevelType w:val="hybridMultilevel"/>
    <w:tmpl w:val="D4A2FDEE"/>
    <w:lvl w:ilvl="0" w:tplc="CFD820BC">
      <w:start w:val="1"/>
      <w:numFmt w:val="bullet"/>
      <w:lvlText w:val="-"/>
      <w:lvlJc w:val="left"/>
      <w:pPr>
        <w:ind w:left="1080" w:hanging="360"/>
      </w:pPr>
      <w:rPr>
        <w:rFonts w:ascii="Cordia New" w:eastAsia="Calibri" w:hAnsi="Cordia New" w:cs="Cordia New" w:hint="default"/>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B64C15"/>
    <w:multiLevelType w:val="hybridMultilevel"/>
    <w:tmpl w:val="34F619F0"/>
    <w:lvl w:ilvl="0" w:tplc="CFD820BC">
      <w:start w:val="1"/>
      <w:numFmt w:val="bullet"/>
      <w:lvlText w:val="-"/>
      <w:lvlJc w:val="left"/>
      <w:pPr>
        <w:ind w:left="1259" w:hanging="360"/>
      </w:pPr>
      <w:rPr>
        <w:rFonts w:ascii="Cordia New" w:eastAsia="Calibri" w:hAnsi="Cordia New" w:cs="Cordia New" w:hint="default"/>
        <w:sz w:val="30"/>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3" w15:restartNumberingAfterBreak="0">
    <w:nsid w:val="441B6F96"/>
    <w:multiLevelType w:val="hybridMultilevel"/>
    <w:tmpl w:val="1B7495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0C2C27"/>
    <w:multiLevelType w:val="multilevel"/>
    <w:tmpl w:val="BD168FBE"/>
    <w:lvl w:ilvl="0">
      <w:start w:val="1"/>
      <w:numFmt w:val="bullet"/>
      <w:lvlText w:val="-"/>
      <w:lvlJc w:val="left"/>
      <w:pPr>
        <w:ind w:left="1080" w:hanging="360"/>
      </w:pPr>
      <w:rPr>
        <w:rFonts w:ascii="Cordia New" w:eastAsia="Calibri" w:hAnsi="Cordia New" w:cs="Cordia New" w:hint="default"/>
        <w:sz w:val="30"/>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4F2870CF"/>
    <w:multiLevelType w:val="hybridMultilevel"/>
    <w:tmpl w:val="FE06CC04"/>
    <w:lvl w:ilvl="0" w:tplc="CFD820BC">
      <w:start w:val="1"/>
      <w:numFmt w:val="bullet"/>
      <w:lvlText w:val="-"/>
      <w:lvlJc w:val="left"/>
      <w:pPr>
        <w:ind w:left="720" w:hanging="360"/>
      </w:pPr>
      <w:rPr>
        <w:rFonts w:ascii="Cordia New" w:eastAsia="Calibri" w:hAnsi="Cordia New" w:cs="Cordia New"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C5518"/>
    <w:multiLevelType w:val="hybridMultilevel"/>
    <w:tmpl w:val="24BE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80726"/>
    <w:multiLevelType w:val="multilevel"/>
    <w:tmpl w:val="E41A54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715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F526D6"/>
    <w:multiLevelType w:val="multilevel"/>
    <w:tmpl w:val="23E2FA24"/>
    <w:lvl w:ilvl="0">
      <w:start w:val="1"/>
      <w:numFmt w:val="bullet"/>
      <w:lvlText w:val="-"/>
      <w:lvlJc w:val="left"/>
      <w:pPr>
        <w:ind w:left="1080" w:hanging="360"/>
      </w:pPr>
      <w:rPr>
        <w:rFonts w:ascii="Cordia New" w:eastAsia="Calibri" w:hAnsi="Cordia New" w:cs="Cordia New" w:hint="default"/>
        <w:sz w:val="30"/>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65135715"/>
    <w:multiLevelType w:val="hybridMultilevel"/>
    <w:tmpl w:val="162E2E70"/>
    <w:lvl w:ilvl="0" w:tplc="CFD820BC">
      <w:start w:val="1"/>
      <w:numFmt w:val="bullet"/>
      <w:lvlText w:val="-"/>
      <w:lvlJc w:val="left"/>
      <w:pPr>
        <w:ind w:left="720" w:hanging="360"/>
      </w:pPr>
      <w:rPr>
        <w:rFonts w:ascii="Cordia New" w:eastAsia="Calibri" w:hAnsi="Cordia New" w:cs="Cordia New"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A3F5E"/>
    <w:multiLevelType w:val="hybridMultilevel"/>
    <w:tmpl w:val="7396D298"/>
    <w:lvl w:ilvl="0" w:tplc="CFD820BC">
      <w:start w:val="1"/>
      <w:numFmt w:val="bullet"/>
      <w:lvlText w:val="-"/>
      <w:lvlJc w:val="left"/>
      <w:pPr>
        <w:ind w:left="1560" w:hanging="360"/>
      </w:pPr>
      <w:rPr>
        <w:rFonts w:ascii="Cordia New" w:eastAsia="Calibri" w:hAnsi="Cordia New" w:cs="Cordia New" w:hint="default"/>
        <w:sz w:val="30"/>
        <w:lang w:bidi="th-TH"/>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698F527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A353F52"/>
    <w:multiLevelType w:val="hybridMultilevel"/>
    <w:tmpl w:val="FF62E3AA"/>
    <w:lvl w:ilvl="0" w:tplc="CFD820BC">
      <w:start w:val="1"/>
      <w:numFmt w:val="bullet"/>
      <w:lvlText w:val="-"/>
      <w:lvlJc w:val="left"/>
      <w:pPr>
        <w:ind w:left="963" w:hanging="360"/>
      </w:pPr>
      <w:rPr>
        <w:rFonts w:ascii="Cordia New" w:eastAsia="Calibri" w:hAnsi="Cordia New" w:cs="Cordia New" w:hint="default"/>
        <w:sz w:val="30"/>
        <w:lang w:bidi="th-TH"/>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4" w15:restartNumberingAfterBreak="0">
    <w:nsid w:val="6F9A2C62"/>
    <w:multiLevelType w:val="hybridMultilevel"/>
    <w:tmpl w:val="C076ECDC"/>
    <w:lvl w:ilvl="0" w:tplc="CFD820BC">
      <w:start w:val="1"/>
      <w:numFmt w:val="bullet"/>
      <w:lvlText w:val="-"/>
      <w:lvlJc w:val="left"/>
      <w:pPr>
        <w:ind w:left="720" w:hanging="360"/>
      </w:pPr>
      <w:rPr>
        <w:rFonts w:ascii="Cordia New" w:eastAsia="Calibri" w:hAnsi="Cordia New" w:cs="Cordia New"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83E0A"/>
    <w:multiLevelType w:val="multilevel"/>
    <w:tmpl w:val="34562A38"/>
    <w:lvl w:ilvl="0">
      <w:start w:val="1"/>
      <w:numFmt w:val="decimal"/>
      <w:lvlText w:val="%1."/>
      <w:lvlJc w:val="left"/>
      <w:pPr>
        <w:ind w:left="360" w:hanging="360"/>
      </w:pPr>
      <w:rPr>
        <w:rFonts w:hint="default"/>
      </w:rPr>
    </w:lvl>
    <w:lvl w:ilvl="1">
      <w:start w:val="1"/>
      <w:numFmt w:val="bullet"/>
      <w:lvlText w:val="-"/>
      <w:lvlJc w:val="left"/>
      <w:pPr>
        <w:ind w:left="792" w:hanging="432"/>
      </w:pPr>
      <w:rPr>
        <w:rFonts w:ascii="Cordia New" w:eastAsia="Calibri" w:hAnsi="Cordia New" w:cs="Cordia New" w:hint="default"/>
        <w:sz w:val="3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7F2E48"/>
    <w:multiLevelType w:val="hybridMultilevel"/>
    <w:tmpl w:val="0C3CAE5A"/>
    <w:lvl w:ilvl="0" w:tplc="CFD820BC">
      <w:start w:val="1"/>
      <w:numFmt w:val="bullet"/>
      <w:lvlText w:val="-"/>
      <w:lvlJc w:val="left"/>
      <w:pPr>
        <w:ind w:left="1080" w:hanging="360"/>
      </w:pPr>
      <w:rPr>
        <w:rFonts w:ascii="Cordia New" w:eastAsia="Calibri" w:hAnsi="Cordia New" w:cs="Cordia New" w:hint="default"/>
        <w:sz w:val="30"/>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2325536">
    <w:abstractNumId w:val="3"/>
  </w:num>
  <w:num w:numId="2" w16cid:durableId="84805582">
    <w:abstractNumId w:val="25"/>
  </w:num>
  <w:num w:numId="3" w16cid:durableId="512308959">
    <w:abstractNumId w:val="22"/>
  </w:num>
  <w:num w:numId="4" w16cid:durableId="1228954745">
    <w:abstractNumId w:val="19"/>
  </w:num>
  <w:num w:numId="5" w16cid:durableId="506557311">
    <w:abstractNumId w:val="18"/>
  </w:num>
  <w:num w:numId="6" w16cid:durableId="1691294724">
    <w:abstractNumId w:val="0"/>
  </w:num>
  <w:num w:numId="7" w16cid:durableId="311954097">
    <w:abstractNumId w:val="4"/>
  </w:num>
  <w:num w:numId="8" w16cid:durableId="383792172">
    <w:abstractNumId w:val="14"/>
  </w:num>
  <w:num w:numId="9" w16cid:durableId="803305017">
    <w:abstractNumId w:val="1"/>
  </w:num>
  <w:num w:numId="10" w16cid:durableId="1719888800">
    <w:abstractNumId w:val="24"/>
  </w:num>
  <w:num w:numId="11" w16cid:durableId="1891840525">
    <w:abstractNumId w:val="10"/>
  </w:num>
  <w:num w:numId="12" w16cid:durableId="743528477">
    <w:abstractNumId w:val="6"/>
  </w:num>
  <w:num w:numId="13" w16cid:durableId="1454405299">
    <w:abstractNumId w:val="20"/>
  </w:num>
  <w:num w:numId="14" w16cid:durableId="322664321">
    <w:abstractNumId w:val="15"/>
  </w:num>
  <w:num w:numId="15" w16cid:durableId="63382988">
    <w:abstractNumId w:val="7"/>
  </w:num>
  <w:num w:numId="16" w16cid:durableId="1163008352">
    <w:abstractNumId w:val="2"/>
  </w:num>
  <w:num w:numId="17" w16cid:durableId="1186166340">
    <w:abstractNumId w:val="17"/>
  </w:num>
  <w:num w:numId="18" w16cid:durableId="904609092">
    <w:abstractNumId w:val="11"/>
  </w:num>
  <w:num w:numId="19" w16cid:durableId="1561746766">
    <w:abstractNumId w:val="26"/>
  </w:num>
  <w:num w:numId="20" w16cid:durableId="1732382679">
    <w:abstractNumId w:val="13"/>
  </w:num>
  <w:num w:numId="21" w16cid:durableId="1372027936">
    <w:abstractNumId w:val="21"/>
  </w:num>
  <w:num w:numId="22" w16cid:durableId="2055810116">
    <w:abstractNumId w:val="5"/>
  </w:num>
  <w:num w:numId="23" w16cid:durableId="513959541">
    <w:abstractNumId w:val="9"/>
  </w:num>
  <w:num w:numId="24" w16cid:durableId="1496602602">
    <w:abstractNumId w:val="12"/>
  </w:num>
  <w:num w:numId="25" w16cid:durableId="2088728474">
    <w:abstractNumId w:val="8"/>
  </w:num>
  <w:num w:numId="26" w16cid:durableId="1482960760">
    <w:abstractNumId w:val="23"/>
  </w:num>
  <w:num w:numId="27" w16cid:durableId="2010937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E2"/>
    <w:rsid w:val="00006719"/>
    <w:rsid w:val="00016BB4"/>
    <w:rsid w:val="0001739F"/>
    <w:rsid w:val="00035997"/>
    <w:rsid w:val="00041ABD"/>
    <w:rsid w:val="0004662D"/>
    <w:rsid w:val="00065CAF"/>
    <w:rsid w:val="00086858"/>
    <w:rsid w:val="0009050B"/>
    <w:rsid w:val="000D2BCC"/>
    <w:rsid w:val="000F2287"/>
    <w:rsid w:val="000F6821"/>
    <w:rsid w:val="00102F1D"/>
    <w:rsid w:val="00114CA7"/>
    <w:rsid w:val="001158C8"/>
    <w:rsid w:val="00123464"/>
    <w:rsid w:val="00133B24"/>
    <w:rsid w:val="00136716"/>
    <w:rsid w:val="00146F9B"/>
    <w:rsid w:val="0016336E"/>
    <w:rsid w:val="00182685"/>
    <w:rsid w:val="00186E32"/>
    <w:rsid w:val="001914E1"/>
    <w:rsid w:val="001964AC"/>
    <w:rsid w:val="001A5681"/>
    <w:rsid w:val="001A56A9"/>
    <w:rsid w:val="001F0A2C"/>
    <w:rsid w:val="001F3958"/>
    <w:rsid w:val="0020489B"/>
    <w:rsid w:val="00207682"/>
    <w:rsid w:val="002221D1"/>
    <w:rsid w:val="00224152"/>
    <w:rsid w:val="002452F8"/>
    <w:rsid w:val="00253F64"/>
    <w:rsid w:val="00263C64"/>
    <w:rsid w:val="00275870"/>
    <w:rsid w:val="00275C7E"/>
    <w:rsid w:val="0028043A"/>
    <w:rsid w:val="0028775A"/>
    <w:rsid w:val="00291E1A"/>
    <w:rsid w:val="0029477A"/>
    <w:rsid w:val="00297A0F"/>
    <w:rsid w:val="002C00F2"/>
    <w:rsid w:val="002C0106"/>
    <w:rsid w:val="002D1BEB"/>
    <w:rsid w:val="002D4A71"/>
    <w:rsid w:val="002D6A13"/>
    <w:rsid w:val="002E02B9"/>
    <w:rsid w:val="00311832"/>
    <w:rsid w:val="00315879"/>
    <w:rsid w:val="00320C4B"/>
    <w:rsid w:val="00351844"/>
    <w:rsid w:val="00365E7F"/>
    <w:rsid w:val="00386250"/>
    <w:rsid w:val="003866D8"/>
    <w:rsid w:val="0039450B"/>
    <w:rsid w:val="003B7E31"/>
    <w:rsid w:val="003E5070"/>
    <w:rsid w:val="003F089A"/>
    <w:rsid w:val="003F62DD"/>
    <w:rsid w:val="004026ED"/>
    <w:rsid w:val="0041612D"/>
    <w:rsid w:val="0041664A"/>
    <w:rsid w:val="0042264C"/>
    <w:rsid w:val="00431A3F"/>
    <w:rsid w:val="00432355"/>
    <w:rsid w:val="0044172F"/>
    <w:rsid w:val="004477D4"/>
    <w:rsid w:val="00452EC9"/>
    <w:rsid w:val="004600C0"/>
    <w:rsid w:val="00492936"/>
    <w:rsid w:val="00496F91"/>
    <w:rsid w:val="004A71FF"/>
    <w:rsid w:val="004C4CEF"/>
    <w:rsid w:val="004D3E7A"/>
    <w:rsid w:val="004D6772"/>
    <w:rsid w:val="004E37D2"/>
    <w:rsid w:val="004F2281"/>
    <w:rsid w:val="00500AD3"/>
    <w:rsid w:val="005034EC"/>
    <w:rsid w:val="00506BC7"/>
    <w:rsid w:val="00523FD2"/>
    <w:rsid w:val="00532903"/>
    <w:rsid w:val="00562DDC"/>
    <w:rsid w:val="005659D3"/>
    <w:rsid w:val="00573E73"/>
    <w:rsid w:val="00576A1D"/>
    <w:rsid w:val="00576BC0"/>
    <w:rsid w:val="00590D6B"/>
    <w:rsid w:val="00594949"/>
    <w:rsid w:val="005A0728"/>
    <w:rsid w:val="005A43E1"/>
    <w:rsid w:val="005A58D1"/>
    <w:rsid w:val="005C47D5"/>
    <w:rsid w:val="005E09E2"/>
    <w:rsid w:val="005E6B15"/>
    <w:rsid w:val="005F2BCE"/>
    <w:rsid w:val="005F7069"/>
    <w:rsid w:val="00614B95"/>
    <w:rsid w:val="00645134"/>
    <w:rsid w:val="00651212"/>
    <w:rsid w:val="0066363B"/>
    <w:rsid w:val="00673AE4"/>
    <w:rsid w:val="00682303"/>
    <w:rsid w:val="0068535F"/>
    <w:rsid w:val="00687535"/>
    <w:rsid w:val="006942DB"/>
    <w:rsid w:val="006A25D6"/>
    <w:rsid w:val="006B3E6A"/>
    <w:rsid w:val="006C33BA"/>
    <w:rsid w:val="006C6C80"/>
    <w:rsid w:val="006D7419"/>
    <w:rsid w:val="006E6A09"/>
    <w:rsid w:val="006E6C0B"/>
    <w:rsid w:val="006F12F5"/>
    <w:rsid w:val="006F723D"/>
    <w:rsid w:val="00711734"/>
    <w:rsid w:val="007120AA"/>
    <w:rsid w:val="00737272"/>
    <w:rsid w:val="00742061"/>
    <w:rsid w:val="00742E1A"/>
    <w:rsid w:val="007533B4"/>
    <w:rsid w:val="00755CC4"/>
    <w:rsid w:val="0076162A"/>
    <w:rsid w:val="007724B5"/>
    <w:rsid w:val="00793181"/>
    <w:rsid w:val="007B40E4"/>
    <w:rsid w:val="007B7240"/>
    <w:rsid w:val="007D0FDC"/>
    <w:rsid w:val="007D7444"/>
    <w:rsid w:val="007D7E40"/>
    <w:rsid w:val="007F39B7"/>
    <w:rsid w:val="00800F00"/>
    <w:rsid w:val="008049BF"/>
    <w:rsid w:val="0080613C"/>
    <w:rsid w:val="00806D8D"/>
    <w:rsid w:val="00807EC1"/>
    <w:rsid w:val="00837ACA"/>
    <w:rsid w:val="0084135C"/>
    <w:rsid w:val="00856998"/>
    <w:rsid w:val="0086500D"/>
    <w:rsid w:val="0089009F"/>
    <w:rsid w:val="008937A0"/>
    <w:rsid w:val="008B4641"/>
    <w:rsid w:val="008C427B"/>
    <w:rsid w:val="008C60A1"/>
    <w:rsid w:val="008D3BF8"/>
    <w:rsid w:val="008D55CD"/>
    <w:rsid w:val="009004C7"/>
    <w:rsid w:val="00902D98"/>
    <w:rsid w:val="00917BBD"/>
    <w:rsid w:val="009244FA"/>
    <w:rsid w:val="00924B3E"/>
    <w:rsid w:val="00932F96"/>
    <w:rsid w:val="009344EF"/>
    <w:rsid w:val="00943CDA"/>
    <w:rsid w:val="00991991"/>
    <w:rsid w:val="009A482A"/>
    <w:rsid w:val="009B2A02"/>
    <w:rsid w:val="009C1767"/>
    <w:rsid w:val="009E4177"/>
    <w:rsid w:val="009F0E55"/>
    <w:rsid w:val="009F11C6"/>
    <w:rsid w:val="00A074DB"/>
    <w:rsid w:val="00A153B5"/>
    <w:rsid w:val="00A20576"/>
    <w:rsid w:val="00A232AB"/>
    <w:rsid w:val="00A271E8"/>
    <w:rsid w:val="00A279C8"/>
    <w:rsid w:val="00A34FA6"/>
    <w:rsid w:val="00A419DB"/>
    <w:rsid w:val="00A468B9"/>
    <w:rsid w:val="00A5687F"/>
    <w:rsid w:val="00A66DE8"/>
    <w:rsid w:val="00A701C2"/>
    <w:rsid w:val="00A95760"/>
    <w:rsid w:val="00AB4287"/>
    <w:rsid w:val="00AF61B4"/>
    <w:rsid w:val="00B36F0E"/>
    <w:rsid w:val="00B564A1"/>
    <w:rsid w:val="00B611EE"/>
    <w:rsid w:val="00B67DC5"/>
    <w:rsid w:val="00BB06FE"/>
    <w:rsid w:val="00BB115F"/>
    <w:rsid w:val="00BB334E"/>
    <w:rsid w:val="00BC0043"/>
    <w:rsid w:val="00BC7A65"/>
    <w:rsid w:val="00BD54E1"/>
    <w:rsid w:val="00BD5D4C"/>
    <w:rsid w:val="00BE1B36"/>
    <w:rsid w:val="00BE46CB"/>
    <w:rsid w:val="00BF1625"/>
    <w:rsid w:val="00C322B4"/>
    <w:rsid w:val="00C50A27"/>
    <w:rsid w:val="00C7267D"/>
    <w:rsid w:val="00CB7B9C"/>
    <w:rsid w:val="00CC5974"/>
    <w:rsid w:val="00CC5A38"/>
    <w:rsid w:val="00CD4968"/>
    <w:rsid w:val="00CD699F"/>
    <w:rsid w:val="00CE087B"/>
    <w:rsid w:val="00CE1EA6"/>
    <w:rsid w:val="00CE30F1"/>
    <w:rsid w:val="00D0371F"/>
    <w:rsid w:val="00D44180"/>
    <w:rsid w:val="00D609EB"/>
    <w:rsid w:val="00D64632"/>
    <w:rsid w:val="00D701D9"/>
    <w:rsid w:val="00D76629"/>
    <w:rsid w:val="00D80956"/>
    <w:rsid w:val="00D8260C"/>
    <w:rsid w:val="00DA7B5B"/>
    <w:rsid w:val="00DB7693"/>
    <w:rsid w:val="00DC3C7C"/>
    <w:rsid w:val="00DD2538"/>
    <w:rsid w:val="00DD404C"/>
    <w:rsid w:val="00DE184C"/>
    <w:rsid w:val="00E04026"/>
    <w:rsid w:val="00E22527"/>
    <w:rsid w:val="00E32ACB"/>
    <w:rsid w:val="00E471DB"/>
    <w:rsid w:val="00E502F8"/>
    <w:rsid w:val="00E65CF9"/>
    <w:rsid w:val="00E74CA0"/>
    <w:rsid w:val="00E94A8F"/>
    <w:rsid w:val="00E95E02"/>
    <w:rsid w:val="00E97FA0"/>
    <w:rsid w:val="00EA3DC6"/>
    <w:rsid w:val="00EB2699"/>
    <w:rsid w:val="00EB65D1"/>
    <w:rsid w:val="00EB6FB3"/>
    <w:rsid w:val="00EC2193"/>
    <w:rsid w:val="00EC5605"/>
    <w:rsid w:val="00EE0496"/>
    <w:rsid w:val="00EE3B0C"/>
    <w:rsid w:val="00EF1FE9"/>
    <w:rsid w:val="00EF2401"/>
    <w:rsid w:val="00EF253C"/>
    <w:rsid w:val="00F11183"/>
    <w:rsid w:val="00F11E2A"/>
    <w:rsid w:val="00F4353F"/>
    <w:rsid w:val="00F6022A"/>
    <w:rsid w:val="00F76995"/>
    <w:rsid w:val="00F77B52"/>
    <w:rsid w:val="00F819C4"/>
    <w:rsid w:val="00F847B5"/>
    <w:rsid w:val="00F9030B"/>
    <w:rsid w:val="00FB4D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D0996"/>
  <w15:chartTrackingRefBased/>
  <w15:docId w15:val="{06E8D6D6-58D3-40CF-B2EB-03D97B2D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9E2"/>
  </w:style>
  <w:style w:type="paragraph" w:styleId="Footer">
    <w:name w:val="footer"/>
    <w:basedOn w:val="Normal"/>
    <w:link w:val="FooterChar"/>
    <w:uiPriority w:val="99"/>
    <w:unhideWhenUsed/>
    <w:rsid w:val="005E0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9E2"/>
  </w:style>
  <w:style w:type="table" w:styleId="TableGrid">
    <w:name w:val="Table Grid"/>
    <w:basedOn w:val="TableNormal"/>
    <w:uiPriority w:val="59"/>
    <w:rsid w:val="005E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9E2"/>
    <w:pPr>
      <w:ind w:left="720"/>
      <w:contextualSpacing/>
    </w:pPr>
  </w:style>
  <w:style w:type="paragraph" w:styleId="BalloonText">
    <w:name w:val="Balloon Text"/>
    <w:basedOn w:val="Normal"/>
    <w:link w:val="BalloonTextChar"/>
    <w:uiPriority w:val="99"/>
    <w:semiHidden/>
    <w:unhideWhenUsed/>
    <w:rsid w:val="006D7419"/>
    <w:pPr>
      <w:spacing w:after="0" w:line="240" w:lineRule="auto"/>
    </w:pPr>
    <w:rPr>
      <w:rFonts w:ascii="Segoe UI" w:hAnsi="Segoe UI" w:cs="Angsana New"/>
      <w:sz w:val="18"/>
      <w:szCs w:val="22"/>
    </w:rPr>
  </w:style>
  <w:style w:type="character" w:customStyle="1" w:styleId="BalloonTextChar">
    <w:name w:val="Balloon Text Char"/>
    <w:link w:val="BalloonText"/>
    <w:uiPriority w:val="99"/>
    <w:semiHidden/>
    <w:rsid w:val="006D7419"/>
    <w:rPr>
      <w:rFonts w:ascii="Segoe UI" w:hAnsi="Segoe UI" w:cs="Angsana New"/>
      <w:sz w:val="18"/>
      <w:szCs w:val="22"/>
    </w:rPr>
  </w:style>
  <w:style w:type="character" w:styleId="CommentReference">
    <w:name w:val="annotation reference"/>
    <w:uiPriority w:val="99"/>
    <w:semiHidden/>
    <w:unhideWhenUsed/>
    <w:rsid w:val="00F9030B"/>
    <w:rPr>
      <w:sz w:val="16"/>
      <w:szCs w:val="16"/>
    </w:rPr>
  </w:style>
  <w:style w:type="paragraph" w:styleId="CommentText">
    <w:name w:val="annotation text"/>
    <w:basedOn w:val="Normal"/>
    <w:link w:val="CommentTextChar"/>
    <w:uiPriority w:val="99"/>
    <w:semiHidden/>
    <w:unhideWhenUsed/>
    <w:rsid w:val="00F9030B"/>
    <w:pPr>
      <w:spacing w:line="240" w:lineRule="auto"/>
    </w:pPr>
    <w:rPr>
      <w:sz w:val="20"/>
      <w:szCs w:val="25"/>
    </w:rPr>
  </w:style>
  <w:style w:type="character" w:customStyle="1" w:styleId="CommentTextChar">
    <w:name w:val="Comment Text Char"/>
    <w:link w:val="CommentText"/>
    <w:uiPriority w:val="99"/>
    <w:semiHidden/>
    <w:rsid w:val="00F9030B"/>
    <w:rPr>
      <w:sz w:val="20"/>
      <w:szCs w:val="25"/>
    </w:rPr>
  </w:style>
  <w:style w:type="paragraph" w:styleId="CommentSubject">
    <w:name w:val="annotation subject"/>
    <w:basedOn w:val="CommentText"/>
    <w:next w:val="CommentText"/>
    <w:link w:val="CommentSubjectChar"/>
    <w:uiPriority w:val="99"/>
    <w:semiHidden/>
    <w:unhideWhenUsed/>
    <w:rsid w:val="00F9030B"/>
    <w:rPr>
      <w:b/>
      <w:bCs/>
    </w:rPr>
  </w:style>
  <w:style w:type="character" w:customStyle="1" w:styleId="CommentSubjectChar">
    <w:name w:val="Comment Subject Char"/>
    <w:link w:val="CommentSubject"/>
    <w:uiPriority w:val="99"/>
    <w:semiHidden/>
    <w:rsid w:val="00F9030B"/>
    <w:rPr>
      <w:b/>
      <w:bCs/>
      <w:sz w:val="20"/>
      <w:szCs w:val="25"/>
    </w:rPr>
  </w:style>
  <w:style w:type="character" w:styleId="Hyperlink">
    <w:name w:val="Hyperlink"/>
    <w:uiPriority w:val="99"/>
    <w:unhideWhenUsed/>
    <w:rsid w:val="00F9030B"/>
    <w:rPr>
      <w:color w:val="0563C1"/>
      <w:u w:val="single"/>
    </w:rPr>
  </w:style>
  <w:style w:type="character" w:customStyle="1" w:styleId="UnresolvedMention1">
    <w:name w:val="Unresolved Mention1"/>
    <w:uiPriority w:val="99"/>
    <w:semiHidden/>
    <w:unhideWhenUsed/>
    <w:rsid w:val="00F9030B"/>
    <w:rPr>
      <w:color w:val="808080"/>
      <w:shd w:val="clear" w:color="auto" w:fill="E6E6E6"/>
    </w:rPr>
  </w:style>
  <w:style w:type="paragraph" w:styleId="Revision">
    <w:name w:val="Revision"/>
    <w:hidden/>
    <w:uiPriority w:val="99"/>
    <w:semiHidden/>
    <w:rsid w:val="00573E73"/>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4613">
      <w:bodyDiv w:val="1"/>
      <w:marLeft w:val="0"/>
      <w:marRight w:val="0"/>
      <w:marTop w:val="0"/>
      <w:marBottom w:val="0"/>
      <w:divBdr>
        <w:top w:val="none" w:sz="0" w:space="0" w:color="auto"/>
        <w:left w:val="none" w:sz="0" w:space="0" w:color="auto"/>
        <w:bottom w:val="none" w:sz="0" w:space="0" w:color="auto"/>
        <w:right w:val="none" w:sz="0" w:space="0" w:color="auto"/>
      </w:divBdr>
    </w:div>
    <w:div w:id="171823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1476</Words>
  <Characters>8414</Characters>
  <Application>Microsoft Office Word</Application>
  <DocSecurity>0</DocSecurity>
  <Lines>70</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Punyapa Saengsri</dc:creator>
  <cp:keywords/>
  <dc:description/>
  <cp:lastModifiedBy>chitlada pisansungkakoon</cp:lastModifiedBy>
  <cp:revision>6</cp:revision>
  <cp:lastPrinted>2018-01-11T07:35:00Z</cp:lastPrinted>
  <dcterms:created xsi:type="dcterms:W3CDTF">2024-11-20T04:22:00Z</dcterms:created>
  <dcterms:modified xsi:type="dcterms:W3CDTF">2025-06-12T07:04:00Z</dcterms:modified>
</cp:coreProperties>
</file>